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D95F" w14:textId="658431D9" w:rsidR="000E76D4" w:rsidRPr="004F04FD" w:rsidRDefault="000E76D4" w:rsidP="002C6F3E">
      <w:pPr>
        <w:jc w:val="center"/>
        <w:rPr>
          <w:rFonts w:ascii="Calibri" w:hAnsi="Calibri"/>
          <w:sz w:val="36"/>
        </w:rPr>
      </w:pPr>
      <w:r w:rsidRPr="004F04FD">
        <w:rPr>
          <w:rFonts w:ascii="Calibri" w:hAnsi="Calibri"/>
          <w:sz w:val="36"/>
        </w:rPr>
        <w:t>ESSEX</w:t>
      </w:r>
      <w:r w:rsidR="003D5BF0" w:rsidRPr="004F04FD">
        <w:rPr>
          <w:rFonts w:ascii="Calibri" w:hAnsi="Calibri"/>
          <w:sz w:val="36"/>
        </w:rPr>
        <w:t xml:space="preserve"> </w:t>
      </w:r>
      <w:r w:rsidR="002C6F3E" w:rsidRPr="004F04FD">
        <w:rPr>
          <w:rFonts w:ascii="Calibri" w:hAnsi="Calibri"/>
          <w:sz w:val="36"/>
        </w:rPr>
        <w:t>MERIT TABLE RULES</w:t>
      </w:r>
    </w:p>
    <w:p w14:paraId="4BD9E38F" w14:textId="77777777" w:rsidR="002C6F3E" w:rsidRPr="004F04FD" w:rsidRDefault="002C6F3E" w:rsidP="002C6F3E">
      <w:pPr>
        <w:jc w:val="center"/>
        <w:rPr>
          <w:rFonts w:ascii="Calibri" w:hAnsi="Calibri"/>
          <w:sz w:val="36"/>
        </w:rPr>
      </w:pPr>
    </w:p>
    <w:p w14:paraId="00FBBAD2" w14:textId="1ADD0458" w:rsidR="000E76D4" w:rsidRPr="004F04FD" w:rsidRDefault="000E76D4" w:rsidP="000E76D4">
      <w:pPr>
        <w:rPr>
          <w:rFonts w:ascii="Calibri" w:hAnsi="Calibri"/>
          <w:sz w:val="22"/>
          <w:szCs w:val="22"/>
        </w:rPr>
      </w:pPr>
      <w:r w:rsidRPr="004F04FD">
        <w:rPr>
          <w:rFonts w:ascii="Calibri" w:hAnsi="Calibri"/>
          <w:sz w:val="22"/>
          <w:szCs w:val="22"/>
          <w:lang w:val="en-GB"/>
        </w:rPr>
        <w:t xml:space="preserve">1.  The full title of the competition </w:t>
      </w:r>
      <w:r w:rsidR="00627E92" w:rsidRPr="004F04FD">
        <w:rPr>
          <w:rFonts w:ascii="Calibri" w:hAnsi="Calibri"/>
          <w:sz w:val="22"/>
          <w:szCs w:val="22"/>
          <w:lang w:val="en-GB"/>
        </w:rPr>
        <w:t>shall be</w:t>
      </w:r>
      <w:r w:rsidRPr="004F04FD">
        <w:rPr>
          <w:rFonts w:ascii="Calibri" w:hAnsi="Calibri"/>
          <w:sz w:val="22"/>
          <w:szCs w:val="22"/>
          <w:lang w:val="en-GB"/>
        </w:rPr>
        <w:t xml:space="preserve"> </w:t>
      </w:r>
      <w:r w:rsidR="0099696F" w:rsidRPr="004F04FD">
        <w:rPr>
          <w:rFonts w:ascii="Calibri" w:hAnsi="Calibri"/>
          <w:sz w:val="22"/>
          <w:szCs w:val="22"/>
          <w:lang w:val="en-GB"/>
        </w:rPr>
        <w:t>the ESSEX</w:t>
      </w:r>
      <w:r w:rsidRPr="004F04FD">
        <w:rPr>
          <w:rFonts w:ascii="Calibri" w:hAnsi="Calibri"/>
          <w:sz w:val="22"/>
          <w:szCs w:val="22"/>
          <w:lang w:val="en-GB"/>
        </w:rPr>
        <w:t xml:space="preserve"> MERIT TABLE COMPETITION. </w:t>
      </w:r>
    </w:p>
    <w:p w14:paraId="543AC3E8" w14:textId="77777777" w:rsidR="000E76D4" w:rsidRPr="004F04FD" w:rsidRDefault="000E76D4" w:rsidP="000E76D4">
      <w:pPr>
        <w:rPr>
          <w:rFonts w:ascii="Calibri" w:hAnsi="Calibri"/>
          <w:sz w:val="22"/>
          <w:szCs w:val="22"/>
        </w:rPr>
      </w:pPr>
    </w:p>
    <w:p w14:paraId="6D7A8F45" w14:textId="62301D5B" w:rsidR="000E76D4" w:rsidRPr="004F04FD" w:rsidRDefault="000E76D4" w:rsidP="000E76D4">
      <w:pPr>
        <w:rPr>
          <w:rFonts w:ascii="Calibri" w:hAnsi="Calibri"/>
          <w:sz w:val="22"/>
          <w:szCs w:val="22"/>
        </w:rPr>
      </w:pPr>
      <w:r w:rsidRPr="004F04FD">
        <w:rPr>
          <w:rFonts w:ascii="Calibri" w:hAnsi="Calibri"/>
          <w:sz w:val="22"/>
          <w:szCs w:val="22"/>
          <w:lang w:val="en-GB"/>
        </w:rPr>
        <w:t>2.  All matches in the competition shall be played under the Laws of the Rugby Football Union and shall comply with the byelaws, resolutions and regulations of the RFU</w:t>
      </w:r>
      <w:r w:rsidR="00DA2BFC">
        <w:rPr>
          <w:rFonts w:ascii="Calibri" w:hAnsi="Calibri"/>
          <w:sz w:val="22"/>
          <w:szCs w:val="22"/>
          <w:lang w:val="en-GB"/>
        </w:rPr>
        <w:t>, except the variations cited below.</w:t>
      </w:r>
    </w:p>
    <w:p w14:paraId="11D73644" w14:textId="77777777" w:rsidR="000E76D4" w:rsidRPr="004F04FD" w:rsidRDefault="000E76D4" w:rsidP="000E76D4">
      <w:pPr>
        <w:rPr>
          <w:rFonts w:ascii="Calibri" w:hAnsi="Calibri"/>
          <w:sz w:val="22"/>
          <w:szCs w:val="22"/>
        </w:rPr>
      </w:pPr>
    </w:p>
    <w:p w14:paraId="08498D46" w14:textId="143EEE16" w:rsidR="000E76D4" w:rsidRPr="004F04FD" w:rsidRDefault="000E76D4" w:rsidP="000E76D4">
      <w:pPr>
        <w:rPr>
          <w:rFonts w:ascii="Calibri" w:hAnsi="Calibri"/>
          <w:sz w:val="22"/>
          <w:szCs w:val="22"/>
        </w:rPr>
      </w:pPr>
      <w:r w:rsidRPr="004F04FD">
        <w:rPr>
          <w:rFonts w:ascii="Calibri" w:hAnsi="Calibri"/>
          <w:sz w:val="22"/>
          <w:szCs w:val="22"/>
        </w:rPr>
        <w:t xml:space="preserve">3.  The management of the competition shall be vested </w:t>
      </w:r>
      <w:r w:rsidR="007F7FD0">
        <w:rPr>
          <w:rFonts w:ascii="Calibri" w:hAnsi="Calibri"/>
          <w:sz w:val="22"/>
          <w:szCs w:val="22"/>
        </w:rPr>
        <w:t xml:space="preserve">through the Essex CB Competitions </w:t>
      </w:r>
      <w:r w:rsidRPr="004F04FD">
        <w:rPr>
          <w:rFonts w:ascii="Calibri" w:hAnsi="Calibri"/>
          <w:sz w:val="22"/>
          <w:szCs w:val="22"/>
        </w:rPr>
        <w:t xml:space="preserve">committee, </w:t>
      </w:r>
      <w:r w:rsidR="00703C71">
        <w:rPr>
          <w:rFonts w:ascii="Calibri" w:hAnsi="Calibri"/>
          <w:sz w:val="22"/>
          <w:szCs w:val="22"/>
        </w:rPr>
        <w:t>and ideally made up of the following</w:t>
      </w:r>
      <w:r w:rsidRPr="004F04FD">
        <w:rPr>
          <w:rFonts w:ascii="Calibri" w:hAnsi="Calibri"/>
          <w:sz w:val="22"/>
          <w:szCs w:val="22"/>
        </w:rPr>
        <w:t xml:space="preserve"> -</w:t>
      </w:r>
    </w:p>
    <w:p w14:paraId="79749ADC" w14:textId="5C48AFC5" w:rsidR="000E76D4" w:rsidRPr="004F04FD" w:rsidRDefault="000E76D4" w:rsidP="000E76D4">
      <w:pPr>
        <w:rPr>
          <w:rFonts w:ascii="Calibri" w:hAnsi="Calibri"/>
          <w:sz w:val="22"/>
          <w:szCs w:val="22"/>
        </w:rPr>
      </w:pPr>
      <w:r w:rsidRPr="004F04FD">
        <w:rPr>
          <w:rFonts w:ascii="Calibri" w:hAnsi="Calibri"/>
          <w:sz w:val="22"/>
          <w:szCs w:val="22"/>
        </w:rPr>
        <w:t>(</w:t>
      </w:r>
      <w:proofErr w:type="spellStart"/>
      <w:r w:rsidRPr="004F04FD">
        <w:rPr>
          <w:rFonts w:ascii="Calibri" w:hAnsi="Calibri"/>
          <w:sz w:val="22"/>
          <w:szCs w:val="22"/>
        </w:rPr>
        <w:t>i</w:t>
      </w:r>
      <w:proofErr w:type="spellEnd"/>
      <w:r w:rsidRPr="004F04FD">
        <w:rPr>
          <w:rFonts w:ascii="Calibri" w:hAnsi="Calibri"/>
          <w:sz w:val="22"/>
          <w:szCs w:val="22"/>
        </w:rPr>
        <w:t>)</w:t>
      </w:r>
      <w:r w:rsidRPr="004F04FD">
        <w:rPr>
          <w:rFonts w:ascii="Calibri" w:hAnsi="Calibri"/>
          <w:sz w:val="22"/>
          <w:szCs w:val="22"/>
        </w:rPr>
        <w:tab/>
        <w:t>Chairman</w:t>
      </w:r>
    </w:p>
    <w:p w14:paraId="0965EFBF" w14:textId="0FE522C8" w:rsidR="000D7260" w:rsidRPr="004F04FD" w:rsidRDefault="000D7260" w:rsidP="000E76D4">
      <w:pPr>
        <w:rPr>
          <w:rFonts w:ascii="Calibri" w:hAnsi="Calibri"/>
          <w:sz w:val="22"/>
          <w:szCs w:val="22"/>
        </w:rPr>
      </w:pPr>
      <w:r w:rsidRPr="004F04FD">
        <w:rPr>
          <w:rFonts w:ascii="Calibri" w:hAnsi="Calibri"/>
          <w:sz w:val="22"/>
          <w:szCs w:val="22"/>
        </w:rPr>
        <w:t>(</w:t>
      </w:r>
      <w:r w:rsidR="0099696F">
        <w:rPr>
          <w:rFonts w:ascii="Calibri" w:hAnsi="Calibri"/>
          <w:sz w:val="22"/>
          <w:szCs w:val="22"/>
        </w:rPr>
        <w:t>ii</w:t>
      </w:r>
      <w:r w:rsidRPr="004F04FD">
        <w:rPr>
          <w:rFonts w:ascii="Calibri" w:hAnsi="Calibri"/>
          <w:sz w:val="22"/>
          <w:szCs w:val="22"/>
        </w:rPr>
        <w:t>)   Division Coordinator</w:t>
      </w:r>
    </w:p>
    <w:p w14:paraId="26AB35C0" w14:textId="4A64E685" w:rsidR="000E76D4" w:rsidRPr="004F04FD" w:rsidRDefault="000E76D4" w:rsidP="000E76D4">
      <w:pPr>
        <w:ind w:left="720" w:hanging="720"/>
        <w:rPr>
          <w:rFonts w:ascii="Calibri" w:hAnsi="Calibri"/>
          <w:sz w:val="22"/>
          <w:szCs w:val="22"/>
        </w:rPr>
      </w:pPr>
      <w:r w:rsidRPr="004F04FD">
        <w:rPr>
          <w:rFonts w:ascii="Calibri" w:hAnsi="Calibri"/>
          <w:sz w:val="22"/>
          <w:szCs w:val="22"/>
        </w:rPr>
        <w:t>(</w:t>
      </w:r>
      <w:r w:rsidR="0099696F">
        <w:rPr>
          <w:rFonts w:ascii="Calibri" w:hAnsi="Calibri"/>
          <w:sz w:val="22"/>
          <w:szCs w:val="22"/>
        </w:rPr>
        <w:t>iii</w:t>
      </w:r>
      <w:r w:rsidRPr="004F04FD">
        <w:rPr>
          <w:rFonts w:ascii="Calibri" w:hAnsi="Calibri"/>
          <w:sz w:val="22"/>
          <w:szCs w:val="22"/>
        </w:rPr>
        <w:t>)</w:t>
      </w:r>
      <w:r w:rsidR="00BC4BB6" w:rsidRPr="004F04FD">
        <w:rPr>
          <w:rFonts w:ascii="Calibri" w:hAnsi="Calibri"/>
          <w:sz w:val="22"/>
          <w:szCs w:val="22"/>
        </w:rPr>
        <w:t xml:space="preserve">  </w:t>
      </w:r>
      <w:r w:rsidRPr="004F04FD">
        <w:rPr>
          <w:rFonts w:ascii="Calibri" w:hAnsi="Calibri"/>
          <w:sz w:val="22"/>
          <w:szCs w:val="22"/>
        </w:rPr>
        <w:t>One representative from each club in membership, irrespective of the number of sides that club has in the competition.</w:t>
      </w:r>
    </w:p>
    <w:p w14:paraId="2781B6C5" w14:textId="77777777" w:rsidR="000E76D4" w:rsidRPr="004F04FD" w:rsidRDefault="000E76D4" w:rsidP="000E76D4">
      <w:pPr>
        <w:rPr>
          <w:rFonts w:ascii="Calibri" w:hAnsi="Calibri"/>
          <w:sz w:val="22"/>
          <w:szCs w:val="22"/>
        </w:rPr>
      </w:pPr>
    </w:p>
    <w:p w14:paraId="364D6BB9" w14:textId="176CEFC4" w:rsidR="000E76D4" w:rsidRPr="004F04FD" w:rsidRDefault="000E76D4" w:rsidP="000E76D4">
      <w:pPr>
        <w:rPr>
          <w:rFonts w:ascii="Calibri" w:hAnsi="Calibri"/>
          <w:sz w:val="22"/>
          <w:szCs w:val="22"/>
        </w:rPr>
      </w:pPr>
      <w:r w:rsidRPr="004F04FD">
        <w:rPr>
          <w:rFonts w:ascii="Calibri" w:hAnsi="Calibri"/>
          <w:sz w:val="22"/>
          <w:szCs w:val="22"/>
        </w:rPr>
        <w:t xml:space="preserve">4.  Only clubs affiliated to the Essex County Rugby Football Union shall be eligible to </w:t>
      </w:r>
      <w:r w:rsidR="0099696F">
        <w:rPr>
          <w:rFonts w:ascii="Calibri" w:hAnsi="Calibri"/>
          <w:sz w:val="22"/>
          <w:szCs w:val="22"/>
        </w:rPr>
        <w:t>join the committee but sides outside Essex affiliation may be permitted to join divisions with committee approval.</w:t>
      </w:r>
    </w:p>
    <w:p w14:paraId="532A6EF9" w14:textId="77777777" w:rsidR="000E76D4" w:rsidRPr="004F04FD" w:rsidRDefault="000E76D4" w:rsidP="000E76D4">
      <w:pPr>
        <w:rPr>
          <w:rFonts w:ascii="Calibri" w:hAnsi="Calibri"/>
          <w:sz w:val="22"/>
          <w:szCs w:val="22"/>
        </w:rPr>
      </w:pPr>
    </w:p>
    <w:p w14:paraId="1DF02D56" w14:textId="77777777" w:rsidR="000E76D4" w:rsidRPr="004F04FD" w:rsidRDefault="000E76D4" w:rsidP="000E76D4">
      <w:pPr>
        <w:rPr>
          <w:rFonts w:ascii="Calibri" w:hAnsi="Calibri"/>
          <w:sz w:val="22"/>
          <w:szCs w:val="22"/>
        </w:rPr>
      </w:pPr>
      <w:r w:rsidRPr="004F04FD">
        <w:rPr>
          <w:rFonts w:ascii="Calibri" w:hAnsi="Calibri"/>
          <w:sz w:val="22"/>
          <w:szCs w:val="22"/>
        </w:rPr>
        <w:t>5.  The number of teams in each division shall be limited to ten (10), save that the committee shall be empowered to adjust the numbers of the highest division and the two lowest divisions if numbers should warrant it. The number of teams in a division should not be less than five (5).</w:t>
      </w:r>
    </w:p>
    <w:p w14:paraId="2207FEC8" w14:textId="77777777" w:rsidR="000E76D4" w:rsidRPr="006B06AA" w:rsidRDefault="000E76D4" w:rsidP="000E76D4">
      <w:pPr>
        <w:rPr>
          <w:rFonts w:ascii="Comic Sans MS" w:hAnsi="Comic Sans MS"/>
        </w:rPr>
      </w:pPr>
    </w:p>
    <w:p w14:paraId="27C5FD86" w14:textId="77777777" w:rsidR="00205C37" w:rsidRPr="004F04FD" w:rsidRDefault="00205C37" w:rsidP="000E76D4">
      <w:pPr>
        <w:rPr>
          <w:rFonts w:ascii="Calibri" w:hAnsi="Calibri"/>
          <w:sz w:val="22"/>
          <w:szCs w:val="22"/>
        </w:rPr>
      </w:pPr>
      <w:r w:rsidRPr="004F04FD">
        <w:rPr>
          <w:rFonts w:ascii="Calibri" w:hAnsi="Calibri"/>
          <w:sz w:val="22"/>
          <w:szCs w:val="22"/>
        </w:rPr>
        <w:t>6</w:t>
      </w:r>
      <w:r w:rsidR="000E76D4" w:rsidRPr="004F04FD">
        <w:rPr>
          <w:rFonts w:ascii="Calibri" w:hAnsi="Calibri"/>
          <w:sz w:val="22"/>
          <w:szCs w:val="22"/>
        </w:rPr>
        <w:t>.  The positions of teams in a</w:t>
      </w:r>
      <w:r w:rsidRPr="004F04FD">
        <w:rPr>
          <w:rFonts w:ascii="Calibri" w:hAnsi="Calibri"/>
          <w:sz w:val="22"/>
          <w:szCs w:val="22"/>
        </w:rPr>
        <w:t>ll</w:t>
      </w:r>
      <w:r w:rsidR="000E76D4" w:rsidRPr="004F04FD">
        <w:rPr>
          <w:rFonts w:ascii="Calibri" w:hAnsi="Calibri"/>
          <w:sz w:val="22"/>
          <w:szCs w:val="22"/>
        </w:rPr>
        <w:t xml:space="preserve"> division</w:t>
      </w:r>
      <w:r w:rsidRPr="004F04FD">
        <w:rPr>
          <w:rFonts w:ascii="Calibri" w:hAnsi="Calibri"/>
          <w:sz w:val="22"/>
          <w:szCs w:val="22"/>
        </w:rPr>
        <w:t>s</w:t>
      </w:r>
      <w:r w:rsidR="000E76D4" w:rsidRPr="004F04FD">
        <w:rPr>
          <w:rFonts w:ascii="Calibri" w:hAnsi="Calibri"/>
          <w:sz w:val="22"/>
          <w:szCs w:val="22"/>
        </w:rPr>
        <w:t xml:space="preserve"> shall be </w:t>
      </w:r>
      <w:r w:rsidRPr="004F04FD">
        <w:rPr>
          <w:rFonts w:ascii="Calibri" w:hAnsi="Calibri"/>
          <w:sz w:val="22"/>
          <w:szCs w:val="22"/>
        </w:rPr>
        <w:t>determined by the normal RFU points system;</w:t>
      </w:r>
    </w:p>
    <w:p w14:paraId="719BC05D" w14:textId="77777777" w:rsidR="00205C37" w:rsidRPr="004F04FD" w:rsidRDefault="00205C37" w:rsidP="000E76D4">
      <w:pPr>
        <w:rPr>
          <w:rFonts w:ascii="Calibri" w:hAnsi="Calibri"/>
          <w:sz w:val="22"/>
          <w:szCs w:val="22"/>
        </w:rPr>
      </w:pPr>
    </w:p>
    <w:p w14:paraId="7F2FA2F2" w14:textId="77777777" w:rsidR="00205C37" w:rsidRPr="004F04FD" w:rsidRDefault="00205C37" w:rsidP="000E76D4">
      <w:pPr>
        <w:rPr>
          <w:rFonts w:ascii="Calibri" w:hAnsi="Calibri"/>
          <w:sz w:val="22"/>
          <w:szCs w:val="22"/>
        </w:rPr>
      </w:pPr>
      <w:r w:rsidRPr="004F04FD">
        <w:rPr>
          <w:rFonts w:ascii="Calibri" w:hAnsi="Calibri"/>
          <w:sz w:val="22"/>
          <w:szCs w:val="22"/>
        </w:rPr>
        <w:t>WIN – 4 POINTS</w:t>
      </w:r>
    </w:p>
    <w:p w14:paraId="618B2528" w14:textId="77777777" w:rsidR="00205C37" w:rsidRPr="004F04FD" w:rsidRDefault="00A15CCD" w:rsidP="000E76D4">
      <w:pPr>
        <w:rPr>
          <w:rFonts w:ascii="Calibri" w:hAnsi="Calibri"/>
          <w:sz w:val="22"/>
          <w:szCs w:val="22"/>
        </w:rPr>
      </w:pPr>
      <w:r>
        <w:rPr>
          <w:rFonts w:ascii="Calibri" w:hAnsi="Calibri"/>
          <w:sz w:val="22"/>
          <w:szCs w:val="22"/>
        </w:rPr>
        <w:t>DRAW – 2</w:t>
      </w:r>
      <w:r w:rsidR="00205C37" w:rsidRPr="004F04FD">
        <w:rPr>
          <w:rFonts w:ascii="Calibri" w:hAnsi="Calibri"/>
          <w:sz w:val="22"/>
          <w:szCs w:val="22"/>
        </w:rPr>
        <w:t xml:space="preserve"> POINTS</w:t>
      </w:r>
    </w:p>
    <w:p w14:paraId="321D6A7D" w14:textId="77777777" w:rsidR="00205C37" w:rsidRPr="004F04FD" w:rsidRDefault="00205C37" w:rsidP="000E76D4">
      <w:pPr>
        <w:rPr>
          <w:rFonts w:ascii="Calibri" w:hAnsi="Calibri"/>
          <w:sz w:val="22"/>
          <w:szCs w:val="22"/>
        </w:rPr>
      </w:pPr>
      <w:r w:rsidRPr="004F04FD">
        <w:rPr>
          <w:rFonts w:ascii="Calibri" w:hAnsi="Calibri"/>
          <w:sz w:val="22"/>
          <w:szCs w:val="22"/>
        </w:rPr>
        <w:t>LOSS –</w:t>
      </w:r>
      <w:r w:rsidR="002C6F3E" w:rsidRPr="004F04FD">
        <w:rPr>
          <w:rFonts w:ascii="Calibri" w:hAnsi="Calibri"/>
          <w:sz w:val="22"/>
          <w:szCs w:val="22"/>
        </w:rPr>
        <w:t xml:space="preserve"> 0 POINTS</w:t>
      </w:r>
    </w:p>
    <w:p w14:paraId="2D8B1A06" w14:textId="77777777" w:rsidR="00205C37" w:rsidRPr="004F04FD" w:rsidRDefault="00205C37" w:rsidP="000E76D4">
      <w:pPr>
        <w:rPr>
          <w:rFonts w:ascii="Calibri" w:hAnsi="Calibri"/>
          <w:sz w:val="22"/>
          <w:szCs w:val="22"/>
        </w:rPr>
      </w:pPr>
      <w:r w:rsidRPr="004F04FD">
        <w:rPr>
          <w:rFonts w:ascii="Calibri" w:hAnsi="Calibri"/>
          <w:sz w:val="22"/>
          <w:szCs w:val="22"/>
        </w:rPr>
        <w:t>Bonus 1 P</w:t>
      </w:r>
      <w:r w:rsidR="002C6F3E" w:rsidRPr="004F04FD">
        <w:rPr>
          <w:rFonts w:ascii="Calibri" w:hAnsi="Calibri"/>
          <w:sz w:val="22"/>
          <w:szCs w:val="22"/>
        </w:rPr>
        <w:t>OINT</w:t>
      </w:r>
      <w:r w:rsidRPr="004F04FD">
        <w:rPr>
          <w:rFonts w:ascii="Calibri" w:hAnsi="Calibri"/>
          <w:sz w:val="22"/>
          <w:szCs w:val="22"/>
        </w:rPr>
        <w:t xml:space="preserve"> for </w:t>
      </w:r>
      <w:r w:rsidR="00DB077D">
        <w:rPr>
          <w:rFonts w:ascii="Calibri" w:hAnsi="Calibri"/>
          <w:sz w:val="22"/>
          <w:szCs w:val="22"/>
        </w:rPr>
        <w:t>playing away</w:t>
      </w:r>
    </w:p>
    <w:p w14:paraId="4C721F23" w14:textId="77777777" w:rsidR="00205C37" w:rsidRPr="004F04FD" w:rsidRDefault="002C6F3E" w:rsidP="000E76D4">
      <w:pPr>
        <w:rPr>
          <w:rFonts w:ascii="Calibri" w:hAnsi="Calibri"/>
          <w:sz w:val="22"/>
          <w:szCs w:val="22"/>
        </w:rPr>
      </w:pPr>
      <w:r w:rsidRPr="004F04FD">
        <w:rPr>
          <w:rFonts w:ascii="Calibri" w:hAnsi="Calibri"/>
          <w:sz w:val="22"/>
          <w:szCs w:val="22"/>
        </w:rPr>
        <w:t>Bonus 1 POINT</w:t>
      </w:r>
      <w:r w:rsidR="00205C37" w:rsidRPr="004F04FD">
        <w:rPr>
          <w:rFonts w:ascii="Calibri" w:hAnsi="Calibri"/>
          <w:sz w:val="22"/>
          <w:szCs w:val="22"/>
        </w:rPr>
        <w:t xml:space="preserve"> for losing by 7 points or less</w:t>
      </w:r>
    </w:p>
    <w:p w14:paraId="51215C14" w14:textId="77777777" w:rsidR="00205C37" w:rsidRPr="004F04FD" w:rsidRDefault="00205C37" w:rsidP="000E76D4">
      <w:pPr>
        <w:rPr>
          <w:rFonts w:ascii="Calibri" w:hAnsi="Calibri"/>
          <w:sz w:val="22"/>
          <w:szCs w:val="22"/>
        </w:rPr>
      </w:pPr>
    </w:p>
    <w:p w14:paraId="07D6475B" w14:textId="77777777" w:rsidR="000E76D4" w:rsidRPr="004F04FD" w:rsidRDefault="00205C37" w:rsidP="000E76D4">
      <w:pPr>
        <w:rPr>
          <w:rFonts w:ascii="Calibri" w:hAnsi="Calibri"/>
          <w:sz w:val="22"/>
          <w:szCs w:val="22"/>
        </w:rPr>
      </w:pPr>
      <w:r w:rsidRPr="004F04FD">
        <w:rPr>
          <w:rFonts w:ascii="Calibri" w:hAnsi="Calibri"/>
          <w:sz w:val="22"/>
          <w:szCs w:val="22"/>
        </w:rPr>
        <w:t>If points are equal between 2 or more teams the higher placed team will be determined by firstly points difference, secondly by points scored.</w:t>
      </w:r>
    </w:p>
    <w:p w14:paraId="427C2A9A" w14:textId="77777777" w:rsidR="000E76D4" w:rsidRPr="004F04FD" w:rsidRDefault="000E76D4" w:rsidP="000E76D4">
      <w:pPr>
        <w:rPr>
          <w:rFonts w:ascii="Calibri" w:hAnsi="Calibri"/>
          <w:sz w:val="22"/>
          <w:szCs w:val="22"/>
        </w:rPr>
      </w:pPr>
    </w:p>
    <w:p w14:paraId="307B26CB" w14:textId="77777777" w:rsidR="00205C37" w:rsidRPr="004F04FD" w:rsidRDefault="00205C37" w:rsidP="000E76D4">
      <w:pPr>
        <w:rPr>
          <w:rFonts w:ascii="Calibri" w:hAnsi="Calibri"/>
          <w:sz w:val="22"/>
          <w:szCs w:val="22"/>
        </w:rPr>
      </w:pPr>
      <w:r w:rsidRPr="004F04FD">
        <w:rPr>
          <w:rFonts w:ascii="Calibri" w:hAnsi="Calibri"/>
          <w:sz w:val="22"/>
          <w:szCs w:val="22"/>
        </w:rPr>
        <w:t xml:space="preserve">7. Any team crying off a fixture will automatically concede a 39-0 loss with try bonus point also awarded to </w:t>
      </w:r>
      <w:proofErr w:type="spellStart"/>
      <w:r w:rsidRPr="004F04FD">
        <w:rPr>
          <w:rFonts w:ascii="Calibri" w:hAnsi="Calibri"/>
          <w:sz w:val="22"/>
          <w:szCs w:val="22"/>
        </w:rPr>
        <w:t>non offending</w:t>
      </w:r>
      <w:proofErr w:type="spellEnd"/>
      <w:r w:rsidRPr="004F04FD">
        <w:rPr>
          <w:rFonts w:ascii="Calibri" w:hAnsi="Calibri"/>
          <w:sz w:val="22"/>
          <w:szCs w:val="22"/>
        </w:rPr>
        <w:t xml:space="preserve"> side (5 points). If the away team cries off then the fixture will be reversed and the corresponding game will be deemed an away fixture, if the reverse is still to be played. </w:t>
      </w:r>
    </w:p>
    <w:p w14:paraId="7F8C1335" w14:textId="77777777" w:rsidR="002C6F3E" w:rsidRPr="004F04FD" w:rsidRDefault="002C6F3E" w:rsidP="000E76D4">
      <w:pPr>
        <w:rPr>
          <w:rFonts w:ascii="Calibri" w:hAnsi="Calibri"/>
          <w:sz w:val="22"/>
          <w:szCs w:val="22"/>
        </w:rPr>
      </w:pPr>
    </w:p>
    <w:p w14:paraId="3BC9D3D0" w14:textId="77777777" w:rsidR="00610FDA" w:rsidRDefault="002C6F3E" w:rsidP="000E76D4">
      <w:pPr>
        <w:rPr>
          <w:rFonts w:ascii="Calibri" w:hAnsi="Calibri"/>
          <w:sz w:val="22"/>
          <w:szCs w:val="22"/>
        </w:rPr>
      </w:pPr>
      <w:r w:rsidRPr="004F04FD">
        <w:rPr>
          <w:rFonts w:ascii="Calibri" w:hAnsi="Calibri"/>
          <w:sz w:val="22"/>
          <w:szCs w:val="22"/>
        </w:rPr>
        <w:t xml:space="preserve">8. Any team crying off must notify </w:t>
      </w:r>
      <w:r w:rsidRPr="00610FDA">
        <w:rPr>
          <w:rFonts w:ascii="Calibri" w:hAnsi="Calibri"/>
          <w:b/>
          <w:sz w:val="22"/>
          <w:szCs w:val="22"/>
        </w:rPr>
        <w:t>opposition and league secretary</w:t>
      </w:r>
      <w:r w:rsidRPr="004F04FD">
        <w:rPr>
          <w:rFonts w:ascii="Calibri" w:hAnsi="Calibri"/>
          <w:sz w:val="22"/>
          <w:szCs w:val="22"/>
        </w:rPr>
        <w:t xml:space="preserve"> by </w:t>
      </w:r>
      <w:r w:rsidRPr="004F04FD">
        <w:rPr>
          <w:rFonts w:ascii="Calibri" w:hAnsi="Calibri"/>
          <w:b/>
          <w:sz w:val="22"/>
          <w:szCs w:val="22"/>
        </w:rPr>
        <w:t>NO LATER</w:t>
      </w:r>
      <w:r w:rsidRPr="004F04FD">
        <w:rPr>
          <w:rFonts w:ascii="Calibri" w:hAnsi="Calibri"/>
          <w:sz w:val="22"/>
          <w:szCs w:val="22"/>
        </w:rPr>
        <w:t xml:space="preserve"> than </w:t>
      </w:r>
      <w:r w:rsidR="00C63C07">
        <w:rPr>
          <w:rFonts w:ascii="Calibri" w:hAnsi="Calibri"/>
          <w:sz w:val="22"/>
          <w:szCs w:val="22"/>
        </w:rPr>
        <w:t>10</w:t>
      </w:r>
      <w:r w:rsidR="0005515D">
        <w:rPr>
          <w:rFonts w:ascii="Calibri" w:hAnsi="Calibri"/>
          <w:sz w:val="22"/>
          <w:szCs w:val="22"/>
        </w:rPr>
        <w:t>pm</w:t>
      </w:r>
      <w:r w:rsidRPr="004F04FD">
        <w:rPr>
          <w:rFonts w:ascii="Calibri" w:hAnsi="Calibri"/>
          <w:sz w:val="22"/>
          <w:szCs w:val="22"/>
        </w:rPr>
        <w:t xml:space="preserve"> on the </w:t>
      </w:r>
      <w:r w:rsidR="00C63C07">
        <w:rPr>
          <w:rFonts w:ascii="Calibri" w:hAnsi="Calibri"/>
          <w:sz w:val="22"/>
          <w:szCs w:val="22"/>
        </w:rPr>
        <w:t>Thur</w:t>
      </w:r>
      <w:r w:rsidRPr="004F04FD">
        <w:rPr>
          <w:rFonts w:ascii="Calibri" w:hAnsi="Calibri"/>
          <w:sz w:val="22"/>
          <w:szCs w:val="22"/>
        </w:rPr>
        <w:t xml:space="preserve">sday prior to the game. Along with a 39-0 loss the offending side will receive a 1 point deduction. </w:t>
      </w:r>
    </w:p>
    <w:p w14:paraId="48CF9A45" w14:textId="77777777" w:rsidR="00610FDA" w:rsidRDefault="00610FDA" w:rsidP="000E76D4">
      <w:pPr>
        <w:rPr>
          <w:rFonts w:ascii="Calibri" w:hAnsi="Calibri"/>
          <w:sz w:val="22"/>
          <w:szCs w:val="22"/>
        </w:rPr>
      </w:pPr>
    </w:p>
    <w:p w14:paraId="5F5E1C63" w14:textId="1A0511F5" w:rsidR="002C6F3E" w:rsidRPr="0094520E" w:rsidRDefault="002C6F3E" w:rsidP="000E76D4">
      <w:pPr>
        <w:rPr>
          <w:rFonts w:ascii="Calibri" w:hAnsi="Calibri"/>
          <w:bCs/>
          <w:sz w:val="22"/>
          <w:szCs w:val="22"/>
        </w:rPr>
      </w:pPr>
      <w:r w:rsidRPr="004F04FD">
        <w:rPr>
          <w:rFonts w:ascii="Calibri" w:hAnsi="Calibri"/>
          <w:sz w:val="22"/>
          <w:szCs w:val="22"/>
        </w:rPr>
        <w:t>Crying off a game after this time the offending side will receive a 39-0 loss and a</w:t>
      </w:r>
      <w:r w:rsidRPr="004F04FD">
        <w:rPr>
          <w:rFonts w:ascii="Calibri" w:hAnsi="Calibri"/>
          <w:b/>
          <w:sz w:val="22"/>
          <w:szCs w:val="22"/>
        </w:rPr>
        <w:t xml:space="preserve"> 5 point deduction</w:t>
      </w:r>
      <w:r w:rsidR="0094520E">
        <w:rPr>
          <w:rFonts w:ascii="Calibri" w:hAnsi="Calibri"/>
          <w:b/>
          <w:sz w:val="22"/>
          <w:szCs w:val="22"/>
        </w:rPr>
        <w:t xml:space="preserve">. </w:t>
      </w:r>
      <w:r w:rsidR="0094520E">
        <w:rPr>
          <w:rFonts w:ascii="Calibri" w:hAnsi="Calibri"/>
          <w:bCs/>
          <w:sz w:val="22"/>
          <w:szCs w:val="22"/>
        </w:rPr>
        <w:t xml:space="preserve">This deduction can only be applied if </w:t>
      </w:r>
      <w:r w:rsidR="005056E4">
        <w:rPr>
          <w:rFonts w:ascii="Calibri" w:hAnsi="Calibri"/>
          <w:bCs/>
          <w:sz w:val="22"/>
          <w:szCs w:val="22"/>
        </w:rPr>
        <w:t>competition management is informed of the requirement.</w:t>
      </w:r>
    </w:p>
    <w:p w14:paraId="3873DB35" w14:textId="77777777" w:rsidR="00610FDA" w:rsidRDefault="00610FDA" w:rsidP="000E76D4">
      <w:pPr>
        <w:rPr>
          <w:rFonts w:ascii="Calibri" w:hAnsi="Calibri"/>
          <w:b/>
          <w:sz w:val="22"/>
          <w:szCs w:val="22"/>
        </w:rPr>
      </w:pPr>
    </w:p>
    <w:p w14:paraId="4FAD408B" w14:textId="77777777" w:rsidR="00610FDA" w:rsidRPr="004F04FD" w:rsidRDefault="00610FDA" w:rsidP="000E76D4">
      <w:pPr>
        <w:rPr>
          <w:rFonts w:ascii="Calibri" w:hAnsi="Calibri"/>
          <w:sz w:val="22"/>
          <w:szCs w:val="22"/>
        </w:rPr>
      </w:pPr>
    </w:p>
    <w:p w14:paraId="4491E87E" w14:textId="77777777" w:rsidR="000E76D4" w:rsidRPr="004F04FD" w:rsidRDefault="002C6F3E" w:rsidP="000E76D4">
      <w:pPr>
        <w:rPr>
          <w:rFonts w:ascii="Calibri" w:hAnsi="Calibri"/>
          <w:sz w:val="22"/>
          <w:szCs w:val="22"/>
        </w:rPr>
      </w:pPr>
      <w:r w:rsidRPr="004F04FD">
        <w:rPr>
          <w:rFonts w:ascii="Calibri" w:hAnsi="Calibri"/>
          <w:sz w:val="22"/>
          <w:szCs w:val="22"/>
        </w:rPr>
        <w:t>9</w:t>
      </w:r>
      <w:r w:rsidR="000E76D4" w:rsidRPr="004F04FD">
        <w:rPr>
          <w:rFonts w:ascii="Calibri" w:hAnsi="Calibri"/>
          <w:sz w:val="22"/>
          <w:szCs w:val="22"/>
        </w:rPr>
        <w:t>.  Each team must play both home and away against every other team in its division. The</w:t>
      </w:r>
      <w:r w:rsidR="00053DE6" w:rsidRPr="004F04FD">
        <w:rPr>
          <w:rFonts w:ascii="Calibri" w:hAnsi="Calibri"/>
          <w:sz w:val="22"/>
          <w:szCs w:val="22"/>
        </w:rPr>
        <w:t xml:space="preserve"> Committee</w:t>
      </w:r>
      <w:r w:rsidR="000E76D4" w:rsidRPr="004F04FD">
        <w:rPr>
          <w:rFonts w:ascii="Calibri" w:hAnsi="Calibri"/>
          <w:sz w:val="22"/>
          <w:szCs w:val="22"/>
        </w:rPr>
        <w:t xml:space="preserve"> will determine the dates of each game and report back to each fixture secretary. Competition games may be played as double headers, e.g. where teams are due to meet in a game in another competition that game may also be counted as the competition fixture.</w:t>
      </w:r>
    </w:p>
    <w:p w14:paraId="2C90F501" w14:textId="77777777" w:rsidR="000E76D4" w:rsidRPr="006B06AA" w:rsidRDefault="000E76D4" w:rsidP="000E76D4">
      <w:pPr>
        <w:rPr>
          <w:rFonts w:ascii="Comic Sans MS" w:hAnsi="Comic Sans MS"/>
        </w:rPr>
      </w:pPr>
    </w:p>
    <w:p w14:paraId="5013E8ED" w14:textId="77777777" w:rsidR="000E76D4" w:rsidRPr="004F04FD" w:rsidRDefault="003E30CF" w:rsidP="000E76D4">
      <w:pPr>
        <w:rPr>
          <w:rFonts w:ascii="Calibri" w:hAnsi="Calibri"/>
          <w:sz w:val="22"/>
          <w:szCs w:val="22"/>
        </w:rPr>
      </w:pPr>
      <w:r w:rsidRPr="004F04FD">
        <w:rPr>
          <w:rFonts w:ascii="Calibri" w:hAnsi="Calibri"/>
          <w:sz w:val="22"/>
          <w:szCs w:val="22"/>
        </w:rPr>
        <w:t>10</w:t>
      </w:r>
      <w:r w:rsidR="000E76D4" w:rsidRPr="004F04FD">
        <w:rPr>
          <w:rFonts w:ascii="Calibri" w:hAnsi="Calibri"/>
          <w:sz w:val="22"/>
          <w:szCs w:val="22"/>
        </w:rPr>
        <w:t>.  Where a competition match is not playe</w:t>
      </w:r>
      <w:r w:rsidR="00BA4189" w:rsidRPr="004F04FD">
        <w:rPr>
          <w:rFonts w:ascii="Calibri" w:hAnsi="Calibri"/>
          <w:sz w:val="22"/>
          <w:szCs w:val="22"/>
        </w:rPr>
        <w:t>d or is abandoned before no result</w:t>
      </w:r>
      <w:r w:rsidR="000E76D4" w:rsidRPr="004F04FD">
        <w:rPr>
          <w:rFonts w:ascii="Calibri" w:hAnsi="Calibri"/>
          <w:sz w:val="22"/>
          <w:szCs w:val="22"/>
        </w:rPr>
        <w:t xml:space="preserve"> (i.e. less than 60 minutes), it must be re-arranged an</w:t>
      </w:r>
      <w:r w:rsidR="00053DE6" w:rsidRPr="004F04FD">
        <w:rPr>
          <w:rFonts w:ascii="Calibri" w:hAnsi="Calibri"/>
          <w:sz w:val="22"/>
          <w:szCs w:val="22"/>
        </w:rPr>
        <w:t>d the new date notified to the Committee</w:t>
      </w:r>
      <w:r w:rsidR="002C6F3E" w:rsidRPr="004F04FD">
        <w:rPr>
          <w:rFonts w:ascii="Calibri" w:hAnsi="Calibri"/>
          <w:sz w:val="22"/>
          <w:szCs w:val="22"/>
        </w:rPr>
        <w:t xml:space="preserve"> (</w:t>
      </w:r>
      <w:r w:rsidR="00BA4189" w:rsidRPr="004F04FD">
        <w:rPr>
          <w:rFonts w:ascii="Calibri" w:hAnsi="Calibri"/>
          <w:sz w:val="22"/>
          <w:szCs w:val="22"/>
        </w:rPr>
        <w:t xml:space="preserve">usually </w:t>
      </w:r>
      <w:r w:rsidR="002C6F3E" w:rsidRPr="004F04FD">
        <w:rPr>
          <w:rFonts w:ascii="Calibri" w:hAnsi="Calibri"/>
          <w:sz w:val="22"/>
          <w:szCs w:val="22"/>
        </w:rPr>
        <w:t>next free weekend)</w:t>
      </w:r>
      <w:r w:rsidR="000E76D4" w:rsidRPr="004F04FD">
        <w:rPr>
          <w:rFonts w:ascii="Calibri" w:hAnsi="Calibri"/>
          <w:sz w:val="22"/>
          <w:szCs w:val="22"/>
        </w:rPr>
        <w:t xml:space="preserve"> by both clubs </w:t>
      </w:r>
      <w:r w:rsidR="00BA4189" w:rsidRPr="004F04FD">
        <w:rPr>
          <w:rFonts w:ascii="Calibri" w:hAnsi="Calibri"/>
          <w:sz w:val="22"/>
          <w:szCs w:val="22"/>
        </w:rPr>
        <w:lastRenderedPageBreak/>
        <w:t>by Monday midday following the original fixture date.</w:t>
      </w:r>
      <w:r w:rsidR="000E76D4" w:rsidRPr="004F04FD">
        <w:rPr>
          <w:rFonts w:ascii="Calibri" w:hAnsi="Calibri"/>
          <w:sz w:val="22"/>
          <w:szCs w:val="22"/>
        </w:rPr>
        <w:t xml:space="preserve"> Failure for doing so will result in a 0 – 0 defeat recorded against both sides.</w:t>
      </w:r>
    </w:p>
    <w:p w14:paraId="26DBA377" w14:textId="77777777" w:rsidR="000E76D4" w:rsidRPr="004F04FD" w:rsidRDefault="000E76D4" w:rsidP="000E76D4">
      <w:pPr>
        <w:rPr>
          <w:rFonts w:ascii="Calibri" w:hAnsi="Calibri"/>
          <w:noProof/>
          <w:sz w:val="22"/>
          <w:szCs w:val="22"/>
        </w:rPr>
      </w:pPr>
    </w:p>
    <w:p w14:paraId="531ADE20" w14:textId="77777777" w:rsidR="00BA4189" w:rsidRPr="004F04FD" w:rsidRDefault="000419FA" w:rsidP="000E76D4">
      <w:pPr>
        <w:rPr>
          <w:rFonts w:ascii="Calibri" w:hAnsi="Calibri"/>
          <w:sz w:val="22"/>
          <w:szCs w:val="22"/>
        </w:rPr>
      </w:pPr>
      <w:r w:rsidRPr="004F04FD">
        <w:rPr>
          <w:rFonts w:ascii="Calibri" w:hAnsi="Calibri"/>
          <w:sz w:val="22"/>
          <w:szCs w:val="22"/>
        </w:rPr>
        <w:t>1</w:t>
      </w:r>
      <w:r w:rsidR="003E30CF" w:rsidRPr="004F04FD">
        <w:rPr>
          <w:rFonts w:ascii="Calibri" w:hAnsi="Calibri"/>
          <w:sz w:val="22"/>
          <w:szCs w:val="22"/>
        </w:rPr>
        <w:t>1</w:t>
      </w:r>
      <w:r w:rsidR="000E76D4" w:rsidRPr="004F04FD">
        <w:rPr>
          <w:rFonts w:ascii="Calibri" w:hAnsi="Calibri"/>
          <w:sz w:val="22"/>
          <w:szCs w:val="22"/>
        </w:rPr>
        <w:t xml:space="preserve">.  Where a competition match is not played </w:t>
      </w:r>
      <w:r w:rsidR="00BA4189" w:rsidRPr="004F04FD">
        <w:rPr>
          <w:rFonts w:ascii="Calibri" w:hAnsi="Calibri"/>
          <w:sz w:val="22"/>
          <w:szCs w:val="22"/>
        </w:rPr>
        <w:t>or postponed due to inclement weather or unplayable pitches, it must be re-arranged and the new date notified to the Committee (usually next free weekend) by both clubs by Monday midday following the original fixture date. Failure for doing so will result in a 0 – 0 defeat recorded against both sides.</w:t>
      </w:r>
    </w:p>
    <w:p w14:paraId="48C85FEB" w14:textId="77777777" w:rsidR="00BA4189" w:rsidRDefault="00BA4189" w:rsidP="000E76D4">
      <w:pPr>
        <w:rPr>
          <w:rFonts w:ascii="Comic Sans MS" w:hAnsi="Comic Sans MS"/>
        </w:rPr>
      </w:pPr>
    </w:p>
    <w:p w14:paraId="4A14A299" w14:textId="77777777" w:rsidR="00BA4189" w:rsidRPr="004F04FD" w:rsidRDefault="000419FA" w:rsidP="00BA4189">
      <w:pPr>
        <w:rPr>
          <w:rFonts w:ascii="Calibri" w:hAnsi="Calibri"/>
          <w:sz w:val="22"/>
          <w:szCs w:val="22"/>
        </w:rPr>
      </w:pPr>
      <w:r w:rsidRPr="004F04FD">
        <w:rPr>
          <w:rFonts w:ascii="Calibri" w:hAnsi="Calibri"/>
          <w:sz w:val="22"/>
          <w:szCs w:val="22"/>
        </w:rPr>
        <w:t>1</w:t>
      </w:r>
      <w:r w:rsidR="003E30CF" w:rsidRPr="004F04FD">
        <w:rPr>
          <w:rFonts w:ascii="Calibri" w:hAnsi="Calibri"/>
          <w:sz w:val="22"/>
          <w:szCs w:val="22"/>
        </w:rPr>
        <w:t>2</w:t>
      </w:r>
      <w:r w:rsidRPr="004F04FD">
        <w:rPr>
          <w:rFonts w:ascii="Calibri" w:hAnsi="Calibri"/>
          <w:sz w:val="22"/>
          <w:szCs w:val="22"/>
        </w:rPr>
        <w:t xml:space="preserve">. </w:t>
      </w:r>
      <w:r w:rsidR="00BA4189" w:rsidRPr="004F04FD">
        <w:rPr>
          <w:rFonts w:ascii="Calibri" w:hAnsi="Calibri"/>
          <w:sz w:val="22"/>
          <w:szCs w:val="22"/>
        </w:rPr>
        <w:t>Where a competition match is</w:t>
      </w:r>
      <w:r w:rsidRPr="004F04FD">
        <w:rPr>
          <w:rFonts w:ascii="Calibri" w:hAnsi="Calibri"/>
          <w:sz w:val="22"/>
          <w:szCs w:val="22"/>
        </w:rPr>
        <w:t xml:space="preserve"> re-schedu</w:t>
      </w:r>
      <w:r w:rsidR="00BA4189" w:rsidRPr="004F04FD">
        <w:rPr>
          <w:rFonts w:ascii="Calibri" w:hAnsi="Calibri"/>
          <w:sz w:val="22"/>
          <w:szCs w:val="22"/>
        </w:rPr>
        <w:t xml:space="preserve">led </w:t>
      </w:r>
      <w:r w:rsidRPr="004F04FD">
        <w:rPr>
          <w:rFonts w:ascii="Calibri" w:hAnsi="Calibri"/>
          <w:sz w:val="22"/>
          <w:szCs w:val="22"/>
        </w:rPr>
        <w:t>with opposition for whatever reason a date must be agreed at time of re-arrangement (usually next free weekend</w:t>
      </w:r>
      <w:r w:rsidR="00BA4189" w:rsidRPr="004F04FD">
        <w:rPr>
          <w:rFonts w:ascii="Calibri" w:hAnsi="Calibri"/>
          <w:sz w:val="22"/>
          <w:szCs w:val="22"/>
        </w:rPr>
        <w:t>), and the new date notified to the Committee (usually next free weekend) by both clubs by Monday midday following the original fixture date. Failure for doing so will result in a 0 – 0 defeat recorded against both sides.</w:t>
      </w:r>
    </w:p>
    <w:p w14:paraId="14AE9476" w14:textId="77777777" w:rsidR="000E76D4" w:rsidRPr="006B06AA" w:rsidRDefault="000E76D4" w:rsidP="000E76D4">
      <w:pPr>
        <w:rPr>
          <w:rFonts w:ascii="Comic Sans MS" w:hAnsi="Comic Sans MS"/>
        </w:rPr>
      </w:pPr>
    </w:p>
    <w:p w14:paraId="08823449" w14:textId="77777777" w:rsidR="000E76D4" w:rsidRPr="004F04FD" w:rsidRDefault="000419FA" w:rsidP="000E76D4">
      <w:pPr>
        <w:rPr>
          <w:rFonts w:ascii="Calibri" w:hAnsi="Calibri"/>
          <w:sz w:val="22"/>
          <w:szCs w:val="22"/>
        </w:rPr>
      </w:pPr>
      <w:r w:rsidRPr="004F04FD">
        <w:rPr>
          <w:rFonts w:ascii="Calibri" w:hAnsi="Calibri"/>
          <w:sz w:val="22"/>
          <w:szCs w:val="22"/>
        </w:rPr>
        <w:t>1</w:t>
      </w:r>
      <w:r w:rsidR="003E30CF" w:rsidRPr="004F04FD">
        <w:rPr>
          <w:rFonts w:ascii="Calibri" w:hAnsi="Calibri"/>
          <w:sz w:val="22"/>
          <w:szCs w:val="22"/>
        </w:rPr>
        <w:t>3</w:t>
      </w:r>
      <w:r w:rsidR="000E76D4" w:rsidRPr="004F04FD">
        <w:rPr>
          <w:rFonts w:ascii="Calibri" w:hAnsi="Calibri"/>
          <w:sz w:val="22"/>
          <w:szCs w:val="22"/>
        </w:rPr>
        <w:t>. The referee shall be of the normal standard provided for the home team’s games. Where an appointed referee fails to arrive or to complete the match another may officiate with the agreement of both captains. Each team shall provide a touch judge.</w:t>
      </w:r>
    </w:p>
    <w:p w14:paraId="061C7797" w14:textId="77777777" w:rsidR="000E76D4" w:rsidRPr="006B06AA" w:rsidRDefault="000E76D4" w:rsidP="000E76D4">
      <w:pPr>
        <w:rPr>
          <w:rFonts w:ascii="Comic Sans MS" w:hAnsi="Comic Sans MS"/>
        </w:rPr>
      </w:pPr>
    </w:p>
    <w:p w14:paraId="0D248FA2" w14:textId="526F5F28" w:rsidR="000E76D4" w:rsidRDefault="000419FA" w:rsidP="000E76D4">
      <w:pPr>
        <w:rPr>
          <w:rFonts w:ascii="Calibri" w:hAnsi="Calibri"/>
          <w:sz w:val="22"/>
          <w:szCs w:val="22"/>
        </w:rPr>
      </w:pPr>
      <w:r w:rsidRPr="004F04FD">
        <w:rPr>
          <w:rFonts w:ascii="Calibri" w:hAnsi="Calibri"/>
          <w:sz w:val="22"/>
          <w:szCs w:val="22"/>
        </w:rPr>
        <w:t>1</w:t>
      </w:r>
      <w:r w:rsidR="003E30CF" w:rsidRPr="004F04FD">
        <w:rPr>
          <w:rFonts w:ascii="Calibri" w:hAnsi="Calibri"/>
          <w:sz w:val="22"/>
          <w:szCs w:val="22"/>
        </w:rPr>
        <w:t>4</w:t>
      </w:r>
      <w:r w:rsidR="000E76D4" w:rsidRPr="004F04FD">
        <w:rPr>
          <w:rFonts w:ascii="Calibri" w:hAnsi="Calibri"/>
          <w:sz w:val="22"/>
          <w:szCs w:val="22"/>
        </w:rPr>
        <w:t>. Two teams from each division shall be promoted and relegated. No club shall have two teams in the same division. If any club team qualifies to be promoted into a division where there is already a team from that club</w:t>
      </w:r>
      <w:r w:rsidR="008F1A01">
        <w:rPr>
          <w:rFonts w:ascii="Calibri" w:hAnsi="Calibri"/>
          <w:sz w:val="22"/>
          <w:szCs w:val="22"/>
        </w:rPr>
        <w:t>,</w:t>
      </w:r>
      <w:r w:rsidR="000E76D4" w:rsidRPr="004F04FD">
        <w:rPr>
          <w:rFonts w:ascii="Calibri" w:hAnsi="Calibri"/>
          <w:sz w:val="22"/>
          <w:szCs w:val="22"/>
        </w:rPr>
        <w:t xml:space="preserve"> </w:t>
      </w:r>
      <w:r w:rsidR="008F1A01">
        <w:rPr>
          <w:rFonts w:ascii="Calibri" w:hAnsi="Calibri"/>
          <w:sz w:val="22"/>
          <w:szCs w:val="22"/>
        </w:rPr>
        <w:t>s</w:t>
      </w:r>
      <w:r w:rsidR="000E76D4" w:rsidRPr="004F04FD">
        <w:rPr>
          <w:rFonts w:ascii="Calibri" w:hAnsi="Calibri"/>
          <w:sz w:val="22"/>
          <w:szCs w:val="22"/>
        </w:rPr>
        <w:t>uch promotion shall not be made and the next highest team may be promoted instead. The original winners however shall be entitled to receive such prize as is awarded for winning the division. If any team qualifies for relegation into a division where there is already a team from the same club then the lower team shall also be relegated into the next lower division and the team otherwise due for relegation shall remain</w:t>
      </w:r>
      <w:r w:rsidR="000C554C">
        <w:rPr>
          <w:rFonts w:ascii="Calibri" w:hAnsi="Calibri"/>
          <w:sz w:val="22"/>
          <w:szCs w:val="22"/>
        </w:rPr>
        <w:t xml:space="preserve"> The Committee reserve the right to amend and alter as required d</w:t>
      </w:r>
      <w:r w:rsidR="00292028">
        <w:rPr>
          <w:rFonts w:ascii="Calibri" w:hAnsi="Calibri"/>
          <w:sz w:val="22"/>
          <w:szCs w:val="22"/>
        </w:rPr>
        <w:t>epending on number of sides and levels of such available in any one season.</w:t>
      </w:r>
    </w:p>
    <w:p w14:paraId="4EA70108" w14:textId="77777777" w:rsidR="00610FDA" w:rsidRDefault="00610FDA" w:rsidP="000E76D4">
      <w:pPr>
        <w:rPr>
          <w:rFonts w:ascii="Calibri" w:hAnsi="Calibri"/>
          <w:sz w:val="22"/>
          <w:szCs w:val="22"/>
        </w:rPr>
      </w:pPr>
    </w:p>
    <w:p w14:paraId="77DF7F2C" w14:textId="67433355" w:rsidR="00610FDA" w:rsidRPr="004F04FD" w:rsidRDefault="00610FDA" w:rsidP="000E76D4">
      <w:pPr>
        <w:rPr>
          <w:rFonts w:ascii="Calibri" w:hAnsi="Calibri"/>
          <w:sz w:val="22"/>
          <w:szCs w:val="22"/>
        </w:rPr>
      </w:pPr>
      <w:r>
        <w:rPr>
          <w:rFonts w:ascii="Calibri" w:hAnsi="Calibri"/>
          <w:sz w:val="22"/>
          <w:szCs w:val="22"/>
        </w:rPr>
        <w:t>1</w:t>
      </w:r>
      <w:r w:rsidR="008D19C9">
        <w:rPr>
          <w:rFonts w:ascii="Calibri" w:hAnsi="Calibri"/>
          <w:sz w:val="22"/>
          <w:szCs w:val="22"/>
        </w:rPr>
        <w:t>5</w:t>
      </w:r>
      <w:r>
        <w:rPr>
          <w:rFonts w:ascii="Calibri" w:hAnsi="Calibri"/>
          <w:sz w:val="22"/>
          <w:szCs w:val="22"/>
        </w:rPr>
        <w:t>. The highest placed 1</w:t>
      </w:r>
      <w:r w:rsidRPr="00610FDA">
        <w:rPr>
          <w:rFonts w:ascii="Calibri" w:hAnsi="Calibri"/>
          <w:sz w:val="22"/>
          <w:szCs w:val="22"/>
          <w:vertAlign w:val="superscript"/>
        </w:rPr>
        <w:t>st</w:t>
      </w:r>
      <w:r>
        <w:rPr>
          <w:rFonts w:ascii="Calibri" w:hAnsi="Calibri"/>
          <w:sz w:val="22"/>
          <w:szCs w:val="22"/>
        </w:rPr>
        <w:t xml:space="preserve"> XV in the Merit Leagues will be offered promotion back into Essex </w:t>
      </w:r>
      <w:r w:rsidR="005B5BE6">
        <w:rPr>
          <w:rFonts w:ascii="Calibri" w:hAnsi="Calibri"/>
          <w:sz w:val="22"/>
          <w:szCs w:val="22"/>
        </w:rPr>
        <w:t>Counties Structure</w:t>
      </w:r>
      <w:r>
        <w:rPr>
          <w:rFonts w:ascii="Calibri" w:hAnsi="Calibri"/>
          <w:sz w:val="22"/>
          <w:szCs w:val="22"/>
        </w:rPr>
        <w:t>. This may</w:t>
      </w:r>
      <w:r w:rsidR="009C3437">
        <w:rPr>
          <w:rFonts w:ascii="Calibri" w:hAnsi="Calibri"/>
          <w:sz w:val="22"/>
          <w:szCs w:val="22"/>
        </w:rPr>
        <w:t xml:space="preserve"> </w:t>
      </w:r>
      <w:r>
        <w:rPr>
          <w:rFonts w:ascii="Calibri" w:hAnsi="Calibri"/>
          <w:sz w:val="22"/>
          <w:szCs w:val="22"/>
        </w:rPr>
        <w:t>be extended to other 1</w:t>
      </w:r>
      <w:r w:rsidRPr="00610FDA">
        <w:rPr>
          <w:rFonts w:ascii="Calibri" w:hAnsi="Calibri"/>
          <w:sz w:val="22"/>
          <w:szCs w:val="22"/>
          <w:vertAlign w:val="superscript"/>
        </w:rPr>
        <w:t>st</w:t>
      </w:r>
      <w:r>
        <w:rPr>
          <w:rFonts w:ascii="Calibri" w:hAnsi="Calibri"/>
          <w:sz w:val="22"/>
          <w:szCs w:val="22"/>
        </w:rPr>
        <w:t xml:space="preserve"> XV’s in the Merit Leagues to ensure a balance in team numbers across all Essex and Essex Merit Leagues.</w:t>
      </w:r>
      <w:r w:rsidR="009C3437">
        <w:rPr>
          <w:rFonts w:ascii="Calibri" w:hAnsi="Calibri"/>
          <w:sz w:val="22"/>
          <w:szCs w:val="22"/>
        </w:rPr>
        <w:t xml:space="preserve">, but sides cannot assume they can just join the RFU leagues. The integrity of the league competitions mean numbers of sides must </w:t>
      </w:r>
      <w:r w:rsidR="00435DAF">
        <w:rPr>
          <w:rFonts w:ascii="Calibri" w:hAnsi="Calibri"/>
          <w:sz w:val="22"/>
          <w:szCs w:val="22"/>
        </w:rPr>
        <w:t>m</w:t>
      </w:r>
      <w:r w:rsidR="009C3437">
        <w:rPr>
          <w:rFonts w:ascii="Calibri" w:hAnsi="Calibri"/>
          <w:sz w:val="22"/>
          <w:szCs w:val="22"/>
        </w:rPr>
        <w:t xml:space="preserve">ake for an </w:t>
      </w:r>
      <w:r w:rsidR="00435DAF">
        <w:rPr>
          <w:rFonts w:ascii="Calibri" w:hAnsi="Calibri"/>
          <w:sz w:val="22"/>
          <w:szCs w:val="22"/>
        </w:rPr>
        <w:t>appropriate</w:t>
      </w:r>
      <w:r w:rsidR="009C3437">
        <w:rPr>
          <w:rFonts w:ascii="Calibri" w:hAnsi="Calibri"/>
          <w:sz w:val="22"/>
          <w:szCs w:val="22"/>
        </w:rPr>
        <w:t xml:space="preserve"> season.</w:t>
      </w:r>
    </w:p>
    <w:p w14:paraId="541EB112" w14:textId="77777777" w:rsidR="000E76D4" w:rsidRPr="006B06AA" w:rsidRDefault="000E76D4" w:rsidP="000E76D4">
      <w:pPr>
        <w:rPr>
          <w:rFonts w:ascii="Comic Sans MS" w:hAnsi="Comic Sans MS"/>
        </w:rPr>
      </w:pPr>
    </w:p>
    <w:p w14:paraId="387BE392" w14:textId="325CB562" w:rsidR="000E76D4" w:rsidRPr="004F04FD" w:rsidRDefault="000419FA" w:rsidP="000E76D4">
      <w:pPr>
        <w:rPr>
          <w:rFonts w:ascii="Calibri" w:hAnsi="Calibri"/>
          <w:sz w:val="22"/>
          <w:szCs w:val="22"/>
        </w:rPr>
      </w:pPr>
      <w:r w:rsidRPr="004F04FD">
        <w:rPr>
          <w:rFonts w:ascii="Calibri" w:hAnsi="Calibri"/>
          <w:sz w:val="22"/>
          <w:szCs w:val="22"/>
        </w:rPr>
        <w:t>1</w:t>
      </w:r>
      <w:r w:rsidR="008D19C9">
        <w:rPr>
          <w:rFonts w:ascii="Calibri" w:hAnsi="Calibri"/>
          <w:sz w:val="22"/>
          <w:szCs w:val="22"/>
        </w:rPr>
        <w:t>6</w:t>
      </w:r>
      <w:r w:rsidR="000E76D4" w:rsidRPr="004F04FD">
        <w:rPr>
          <w:rFonts w:ascii="Calibri" w:hAnsi="Calibri"/>
          <w:sz w:val="22"/>
          <w:szCs w:val="22"/>
        </w:rPr>
        <w:t xml:space="preserve">. Any club, which is affiliated to the Essex County RFU shall be entitled to apply to enter the competition, but may only join at the beginning of a season. Application must be made in writing to the </w:t>
      </w:r>
      <w:r w:rsidR="00053DE6" w:rsidRPr="004F04FD">
        <w:rPr>
          <w:rFonts w:ascii="Calibri" w:hAnsi="Calibri"/>
          <w:sz w:val="22"/>
          <w:szCs w:val="22"/>
        </w:rPr>
        <w:t>Committee by the deadline date announced each year</w:t>
      </w:r>
      <w:r w:rsidR="00634874">
        <w:rPr>
          <w:rFonts w:ascii="Calibri" w:hAnsi="Calibri"/>
          <w:sz w:val="22"/>
          <w:szCs w:val="22"/>
        </w:rPr>
        <w:t>, although the committee has flexibility acknowledging clubs</w:t>
      </w:r>
      <w:r w:rsidR="004952F6">
        <w:rPr>
          <w:rFonts w:ascii="Calibri" w:hAnsi="Calibri"/>
          <w:sz w:val="22"/>
          <w:szCs w:val="22"/>
        </w:rPr>
        <w:t xml:space="preserve"> may have different</w:t>
      </w:r>
      <w:r w:rsidR="00262E88">
        <w:rPr>
          <w:rFonts w:ascii="Calibri" w:hAnsi="Calibri"/>
          <w:sz w:val="22"/>
          <w:szCs w:val="22"/>
        </w:rPr>
        <w:t xml:space="preserve"> circumstances once </w:t>
      </w:r>
      <w:proofErr w:type="spellStart"/>
      <w:r w:rsidR="00262E88">
        <w:rPr>
          <w:rFonts w:ascii="Calibri" w:hAnsi="Calibri"/>
          <w:sz w:val="22"/>
          <w:szCs w:val="22"/>
        </w:rPr>
        <w:t xml:space="preserve">pre </w:t>
      </w:r>
      <w:r w:rsidR="00D51D80">
        <w:rPr>
          <w:rFonts w:ascii="Calibri" w:hAnsi="Calibri"/>
          <w:sz w:val="22"/>
          <w:szCs w:val="22"/>
        </w:rPr>
        <w:t>season</w:t>
      </w:r>
      <w:proofErr w:type="spellEnd"/>
      <w:r w:rsidR="00262E88">
        <w:rPr>
          <w:rFonts w:ascii="Calibri" w:hAnsi="Calibri"/>
          <w:sz w:val="22"/>
          <w:szCs w:val="22"/>
        </w:rPr>
        <w:t xml:space="preserve"> have begun and player levels </w:t>
      </w:r>
      <w:r w:rsidR="00D51D80">
        <w:rPr>
          <w:rFonts w:ascii="Calibri" w:hAnsi="Calibri"/>
          <w:sz w:val="22"/>
          <w:szCs w:val="22"/>
        </w:rPr>
        <w:t xml:space="preserve">judged. </w:t>
      </w:r>
      <w:r w:rsidR="000E76D4" w:rsidRPr="004F04FD">
        <w:rPr>
          <w:rFonts w:ascii="Calibri" w:hAnsi="Calibri"/>
          <w:sz w:val="22"/>
          <w:szCs w:val="22"/>
        </w:rPr>
        <w:t>If accepted any club or team new to the competition shall be placed in the lowest division, although the committee shall be empowered to place teams in a higher division. Clubs may enter as many teams as they wish, but the senior team of the club shall always be the team in the highest division.</w:t>
      </w:r>
    </w:p>
    <w:p w14:paraId="03D61E53" w14:textId="77777777" w:rsidR="000E76D4" w:rsidRPr="006B06AA" w:rsidRDefault="000E76D4" w:rsidP="000E76D4">
      <w:pPr>
        <w:rPr>
          <w:rFonts w:ascii="Comic Sans MS" w:hAnsi="Comic Sans MS"/>
        </w:rPr>
      </w:pPr>
    </w:p>
    <w:p w14:paraId="4856182A" w14:textId="2BC966F9" w:rsidR="000E76D4" w:rsidRPr="004F04FD" w:rsidRDefault="000419FA" w:rsidP="000E76D4">
      <w:pPr>
        <w:rPr>
          <w:rFonts w:ascii="Calibri" w:hAnsi="Calibri"/>
          <w:sz w:val="22"/>
          <w:szCs w:val="22"/>
        </w:rPr>
      </w:pPr>
      <w:r w:rsidRPr="004F04FD">
        <w:rPr>
          <w:rFonts w:ascii="Calibri" w:hAnsi="Calibri"/>
          <w:sz w:val="22"/>
          <w:szCs w:val="22"/>
        </w:rPr>
        <w:t>1</w:t>
      </w:r>
      <w:r w:rsidR="008D19C9">
        <w:rPr>
          <w:rFonts w:ascii="Calibri" w:hAnsi="Calibri"/>
          <w:sz w:val="22"/>
          <w:szCs w:val="22"/>
        </w:rPr>
        <w:t>7</w:t>
      </w:r>
      <w:r w:rsidR="000E76D4" w:rsidRPr="004F04FD">
        <w:rPr>
          <w:rFonts w:ascii="Calibri" w:hAnsi="Calibri"/>
          <w:sz w:val="22"/>
          <w:szCs w:val="22"/>
        </w:rPr>
        <w:t>. Having nominated a team the club shall ensure that such team shall consist of players who would normally be expected to play for that team. If, in the opinion of the committee, any club fields an un-representative team in a competition match, the points in that match will be awarded to the opposition, with a nominal score of 39-0. If the opposition won the game anyway, that result will stand but</w:t>
      </w:r>
      <w:r w:rsidR="00326E4F" w:rsidRPr="004F04FD">
        <w:rPr>
          <w:rFonts w:ascii="Calibri" w:hAnsi="Calibri"/>
          <w:sz w:val="22"/>
          <w:szCs w:val="22"/>
        </w:rPr>
        <w:t xml:space="preserve"> the offending club will have 2</w:t>
      </w:r>
      <w:r w:rsidR="000E76D4" w:rsidRPr="004F04FD">
        <w:rPr>
          <w:rFonts w:ascii="Calibri" w:hAnsi="Calibri"/>
          <w:sz w:val="22"/>
          <w:szCs w:val="22"/>
        </w:rPr>
        <w:t xml:space="preserve"> competition points deducted.</w:t>
      </w:r>
    </w:p>
    <w:p w14:paraId="29E9DE13" w14:textId="77777777" w:rsidR="000E76D4" w:rsidRDefault="000E76D4" w:rsidP="000E76D4">
      <w:pPr>
        <w:rPr>
          <w:rFonts w:ascii="Comic Sans MS" w:hAnsi="Comic Sans MS"/>
        </w:rPr>
      </w:pPr>
    </w:p>
    <w:p w14:paraId="0BF93813" w14:textId="3B00FF06" w:rsidR="00B457BD" w:rsidRDefault="00BA4189" w:rsidP="000E76D4">
      <w:pPr>
        <w:rPr>
          <w:rFonts w:ascii="Calibri" w:hAnsi="Calibri"/>
          <w:sz w:val="22"/>
          <w:szCs w:val="22"/>
        </w:rPr>
      </w:pPr>
      <w:r w:rsidRPr="004F04FD">
        <w:rPr>
          <w:rFonts w:ascii="Calibri" w:hAnsi="Calibri"/>
          <w:sz w:val="22"/>
          <w:szCs w:val="22"/>
        </w:rPr>
        <w:t>1</w:t>
      </w:r>
      <w:r w:rsidR="008D19C9">
        <w:rPr>
          <w:rFonts w:ascii="Calibri" w:hAnsi="Calibri"/>
          <w:sz w:val="22"/>
          <w:szCs w:val="22"/>
        </w:rPr>
        <w:t>8</w:t>
      </w:r>
      <w:r w:rsidRPr="004F04FD">
        <w:rPr>
          <w:rFonts w:ascii="Calibri" w:hAnsi="Calibri"/>
          <w:sz w:val="22"/>
          <w:szCs w:val="22"/>
        </w:rPr>
        <w:t xml:space="preserve">. </w:t>
      </w:r>
      <w:r w:rsidR="00B457BD" w:rsidRPr="004F04FD">
        <w:rPr>
          <w:rFonts w:ascii="Calibri" w:hAnsi="Calibri"/>
          <w:sz w:val="22"/>
          <w:szCs w:val="22"/>
        </w:rPr>
        <w:t xml:space="preserve">Competition </w:t>
      </w:r>
      <w:r w:rsidR="00BD7C97">
        <w:rPr>
          <w:rFonts w:ascii="Calibri" w:hAnsi="Calibri"/>
          <w:sz w:val="22"/>
          <w:szCs w:val="22"/>
        </w:rPr>
        <w:t>results</w:t>
      </w:r>
      <w:r w:rsidR="00B457BD" w:rsidRPr="004F04FD">
        <w:rPr>
          <w:rFonts w:ascii="Calibri" w:hAnsi="Calibri"/>
          <w:sz w:val="22"/>
          <w:szCs w:val="22"/>
        </w:rPr>
        <w:t xml:space="preserve"> </w:t>
      </w:r>
      <w:r w:rsidR="00B457BD" w:rsidRPr="004F04FD">
        <w:rPr>
          <w:rFonts w:ascii="Calibri" w:hAnsi="Calibri"/>
          <w:b/>
          <w:sz w:val="22"/>
          <w:szCs w:val="22"/>
        </w:rPr>
        <w:t>MUST</w:t>
      </w:r>
      <w:r w:rsidR="00B457BD" w:rsidRPr="004F04FD">
        <w:rPr>
          <w:rFonts w:ascii="Calibri" w:hAnsi="Calibri"/>
          <w:sz w:val="22"/>
          <w:szCs w:val="22"/>
        </w:rPr>
        <w:t xml:space="preserve"> be completed by both teams and the </w:t>
      </w:r>
      <w:r w:rsidR="001E2661">
        <w:rPr>
          <w:rFonts w:ascii="Calibri" w:hAnsi="Calibri"/>
          <w:sz w:val="22"/>
          <w:szCs w:val="22"/>
        </w:rPr>
        <w:t>BOTH</w:t>
      </w:r>
      <w:r w:rsidR="00B457BD" w:rsidRPr="004F04FD">
        <w:rPr>
          <w:rFonts w:ascii="Calibri" w:hAnsi="Calibri"/>
          <w:sz w:val="22"/>
          <w:szCs w:val="22"/>
        </w:rPr>
        <w:t xml:space="preserve"> side</w:t>
      </w:r>
      <w:r w:rsidR="001E2661">
        <w:rPr>
          <w:rFonts w:ascii="Calibri" w:hAnsi="Calibri"/>
          <w:sz w:val="22"/>
          <w:szCs w:val="22"/>
        </w:rPr>
        <w:t>s</w:t>
      </w:r>
      <w:r w:rsidR="00B457BD" w:rsidRPr="004F04FD">
        <w:rPr>
          <w:rFonts w:ascii="Calibri" w:hAnsi="Calibri"/>
          <w:sz w:val="22"/>
          <w:szCs w:val="22"/>
        </w:rPr>
        <w:t xml:space="preserve"> are to email this to Competition secretary by no later than Midday on the Monday following </w:t>
      </w:r>
      <w:r w:rsidR="00326E4F" w:rsidRPr="004F04FD">
        <w:rPr>
          <w:rFonts w:ascii="Calibri" w:hAnsi="Calibri"/>
          <w:sz w:val="22"/>
          <w:szCs w:val="22"/>
        </w:rPr>
        <w:t>the fixture.</w:t>
      </w:r>
      <w:r w:rsidR="00B457BD" w:rsidRPr="004F04FD">
        <w:rPr>
          <w:rFonts w:ascii="Calibri" w:hAnsi="Calibri"/>
          <w:sz w:val="22"/>
          <w:szCs w:val="22"/>
        </w:rPr>
        <w:t xml:space="preserve"> </w:t>
      </w:r>
      <w:r w:rsidR="00BD7C97">
        <w:rPr>
          <w:rFonts w:ascii="Calibri" w:hAnsi="Calibri"/>
          <w:sz w:val="22"/>
          <w:szCs w:val="22"/>
        </w:rPr>
        <w:t>For ease and speed clubs are advised to enter their results directly into GMS via the electronic match card system.</w:t>
      </w:r>
    </w:p>
    <w:p w14:paraId="72E8FB14" w14:textId="77777777" w:rsidR="00610FDA" w:rsidRPr="004F04FD" w:rsidRDefault="00610FDA" w:rsidP="000E76D4">
      <w:pPr>
        <w:rPr>
          <w:rFonts w:ascii="Calibri" w:hAnsi="Calibri"/>
          <w:sz w:val="22"/>
          <w:szCs w:val="22"/>
        </w:rPr>
      </w:pPr>
    </w:p>
    <w:p w14:paraId="5FE7F996" w14:textId="77777777" w:rsidR="00226CD4" w:rsidRDefault="000419FA" w:rsidP="000E76D4">
      <w:pPr>
        <w:rPr>
          <w:rFonts w:ascii="Calibri" w:hAnsi="Calibri"/>
          <w:sz w:val="22"/>
          <w:szCs w:val="22"/>
        </w:rPr>
      </w:pPr>
      <w:r w:rsidRPr="004F04FD">
        <w:rPr>
          <w:rFonts w:ascii="Calibri" w:hAnsi="Calibri"/>
          <w:sz w:val="22"/>
          <w:szCs w:val="22"/>
        </w:rPr>
        <w:t>1</w:t>
      </w:r>
      <w:r w:rsidR="008D19C9">
        <w:rPr>
          <w:rFonts w:ascii="Calibri" w:hAnsi="Calibri"/>
          <w:sz w:val="22"/>
          <w:szCs w:val="22"/>
        </w:rPr>
        <w:t>9</w:t>
      </w:r>
      <w:r w:rsidR="000E76D4" w:rsidRPr="004F04FD">
        <w:rPr>
          <w:rFonts w:ascii="Calibri" w:hAnsi="Calibri"/>
          <w:sz w:val="22"/>
          <w:szCs w:val="22"/>
        </w:rPr>
        <w:t>. If a club resigns from the competition before it completes all its fixtures for the current season, then all its matches shall be considered void and all points scored and conceded shall be cancelled.</w:t>
      </w:r>
      <w:r w:rsidR="00226CD4">
        <w:rPr>
          <w:rFonts w:ascii="Calibri" w:hAnsi="Calibri"/>
          <w:sz w:val="22"/>
          <w:szCs w:val="22"/>
        </w:rPr>
        <w:t xml:space="preserve"> </w:t>
      </w:r>
    </w:p>
    <w:p w14:paraId="366E46E1" w14:textId="1683F8AE" w:rsidR="000E76D4" w:rsidRPr="004F04FD" w:rsidRDefault="008D19C9" w:rsidP="000E76D4">
      <w:pPr>
        <w:rPr>
          <w:rFonts w:ascii="Calibri" w:hAnsi="Calibri"/>
          <w:sz w:val="22"/>
          <w:szCs w:val="22"/>
        </w:rPr>
      </w:pPr>
      <w:r>
        <w:rPr>
          <w:rFonts w:ascii="Calibri" w:hAnsi="Calibri"/>
          <w:sz w:val="22"/>
          <w:szCs w:val="22"/>
        </w:rPr>
        <w:lastRenderedPageBreak/>
        <w:t>20</w:t>
      </w:r>
      <w:r w:rsidR="000E76D4" w:rsidRPr="004F04FD">
        <w:rPr>
          <w:rFonts w:ascii="Calibri" w:hAnsi="Calibri"/>
          <w:sz w:val="22"/>
          <w:szCs w:val="22"/>
        </w:rPr>
        <w:t>. In the event of new teams joining or teams resigning the committee shall be empowered to adjust the numbers of promotions and relegations to restore the division’s balance.</w:t>
      </w:r>
    </w:p>
    <w:p w14:paraId="3FA1FB75" w14:textId="77777777" w:rsidR="000E76D4" w:rsidRPr="006B06AA" w:rsidRDefault="000E76D4" w:rsidP="000E76D4">
      <w:pPr>
        <w:rPr>
          <w:rFonts w:ascii="Comic Sans MS" w:hAnsi="Comic Sans MS"/>
        </w:rPr>
      </w:pPr>
    </w:p>
    <w:p w14:paraId="4801BC17" w14:textId="77777777" w:rsidR="000E76D4" w:rsidRPr="006B06AA" w:rsidRDefault="000E76D4" w:rsidP="000E76D4">
      <w:pPr>
        <w:rPr>
          <w:rFonts w:ascii="Comic Sans MS" w:hAnsi="Comic Sans MS"/>
        </w:rPr>
      </w:pPr>
    </w:p>
    <w:p w14:paraId="05999E58" w14:textId="77777777" w:rsidR="000E76D4" w:rsidRPr="004F04FD" w:rsidRDefault="003E30CF" w:rsidP="000E76D4">
      <w:pPr>
        <w:rPr>
          <w:rFonts w:ascii="Calibri" w:hAnsi="Calibri"/>
          <w:sz w:val="22"/>
          <w:szCs w:val="22"/>
        </w:rPr>
      </w:pPr>
      <w:r w:rsidRPr="004F04FD">
        <w:rPr>
          <w:rFonts w:ascii="Calibri" w:hAnsi="Calibri"/>
          <w:sz w:val="22"/>
          <w:szCs w:val="22"/>
        </w:rPr>
        <w:t>21</w:t>
      </w:r>
      <w:r w:rsidR="000E76D4" w:rsidRPr="004F04FD">
        <w:rPr>
          <w:rFonts w:ascii="Calibri" w:hAnsi="Calibri"/>
          <w:sz w:val="22"/>
          <w:szCs w:val="22"/>
        </w:rPr>
        <w:t>. The number of substitutes shall be limited to five unless by prior arrangement agreed by the two captains and communicated to the referee before the game. The number of interchanges shall be no more than ten. Nominally rolling substitutes to be used but if agreed prior to the match and with the match official then this may be static subs, i.e. no interchanges.</w:t>
      </w:r>
    </w:p>
    <w:p w14:paraId="715C3D3A" w14:textId="77777777" w:rsidR="000E76D4" w:rsidRDefault="000E76D4" w:rsidP="000E76D4">
      <w:pPr>
        <w:rPr>
          <w:rFonts w:ascii="Comic Sans MS" w:hAnsi="Comic Sans MS"/>
        </w:rPr>
      </w:pPr>
    </w:p>
    <w:p w14:paraId="7AA5E12A" w14:textId="5922E741" w:rsidR="000E76D4" w:rsidRPr="004F04FD" w:rsidRDefault="0001409C" w:rsidP="000E76D4">
      <w:pPr>
        <w:rPr>
          <w:rFonts w:ascii="Calibri" w:hAnsi="Calibri"/>
          <w:sz w:val="22"/>
          <w:szCs w:val="22"/>
        </w:rPr>
      </w:pPr>
      <w:r w:rsidRPr="004F04FD">
        <w:rPr>
          <w:rFonts w:ascii="Calibri" w:hAnsi="Calibri"/>
          <w:sz w:val="22"/>
          <w:szCs w:val="22"/>
        </w:rPr>
        <w:t>2</w:t>
      </w:r>
      <w:r w:rsidR="003E30CF" w:rsidRPr="004F04FD">
        <w:rPr>
          <w:rFonts w:ascii="Calibri" w:hAnsi="Calibri"/>
          <w:sz w:val="22"/>
          <w:szCs w:val="22"/>
        </w:rPr>
        <w:t>2</w:t>
      </w:r>
      <w:r w:rsidR="000E76D4" w:rsidRPr="004F04FD">
        <w:rPr>
          <w:rFonts w:ascii="Calibri" w:hAnsi="Calibri"/>
          <w:sz w:val="22"/>
          <w:szCs w:val="22"/>
        </w:rPr>
        <w:t xml:space="preserve">. </w:t>
      </w:r>
      <w:r w:rsidR="00B457BD" w:rsidRPr="004F04FD">
        <w:rPr>
          <w:rFonts w:ascii="Calibri" w:hAnsi="Calibri"/>
          <w:sz w:val="22"/>
          <w:szCs w:val="22"/>
        </w:rPr>
        <w:t xml:space="preserve">Merit League Cup and Plate Competitions Divisions. </w:t>
      </w:r>
      <w:r w:rsidR="000E76D4" w:rsidRPr="004F04FD">
        <w:rPr>
          <w:rFonts w:ascii="Calibri" w:hAnsi="Calibri"/>
          <w:sz w:val="22"/>
          <w:szCs w:val="22"/>
        </w:rPr>
        <w:t xml:space="preserve">At the end of the season a </w:t>
      </w:r>
      <w:r w:rsidR="00B457BD" w:rsidRPr="004F04FD">
        <w:rPr>
          <w:rFonts w:ascii="Calibri" w:hAnsi="Calibri"/>
          <w:sz w:val="22"/>
          <w:szCs w:val="22"/>
        </w:rPr>
        <w:t xml:space="preserve">Merit League Finals </w:t>
      </w:r>
      <w:r w:rsidR="000E76D4" w:rsidRPr="004F04FD">
        <w:rPr>
          <w:rFonts w:ascii="Calibri" w:hAnsi="Calibri"/>
          <w:sz w:val="22"/>
          <w:szCs w:val="22"/>
        </w:rPr>
        <w:t xml:space="preserve">competition shall take place with a </w:t>
      </w:r>
      <w:r w:rsidR="00B457BD" w:rsidRPr="004F04FD">
        <w:rPr>
          <w:rFonts w:ascii="Calibri" w:hAnsi="Calibri"/>
          <w:sz w:val="22"/>
          <w:szCs w:val="22"/>
        </w:rPr>
        <w:t>C</w:t>
      </w:r>
      <w:r w:rsidR="000E76D4" w:rsidRPr="004F04FD">
        <w:rPr>
          <w:rFonts w:ascii="Calibri" w:hAnsi="Calibri"/>
          <w:sz w:val="22"/>
          <w:szCs w:val="22"/>
        </w:rPr>
        <w:t xml:space="preserve">up and a </w:t>
      </w:r>
      <w:r w:rsidR="00B457BD" w:rsidRPr="004F04FD">
        <w:rPr>
          <w:rFonts w:ascii="Calibri" w:hAnsi="Calibri"/>
          <w:sz w:val="22"/>
          <w:szCs w:val="22"/>
        </w:rPr>
        <w:t>P</w:t>
      </w:r>
      <w:r w:rsidR="000E76D4" w:rsidRPr="004F04FD">
        <w:rPr>
          <w:rFonts w:ascii="Calibri" w:hAnsi="Calibri"/>
          <w:sz w:val="22"/>
          <w:szCs w:val="22"/>
        </w:rPr>
        <w:t xml:space="preserve">late </w:t>
      </w:r>
      <w:r w:rsidR="00B457BD" w:rsidRPr="004F04FD">
        <w:rPr>
          <w:rFonts w:ascii="Calibri" w:hAnsi="Calibri"/>
          <w:sz w:val="22"/>
          <w:szCs w:val="22"/>
        </w:rPr>
        <w:t xml:space="preserve">competition </w:t>
      </w:r>
      <w:r w:rsidR="000E76D4" w:rsidRPr="004F04FD">
        <w:rPr>
          <w:rFonts w:ascii="Calibri" w:hAnsi="Calibri"/>
          <w:sz w:val="22"/>
          <w:szCs w:val="22"/>
        </w:rPr>
        <w:t>held for each division. Th</w:t>
      </w:r>
      <w:r w:rsidR="00B457BD" w:rsidRPr="004F04FD">
        <w:rPr>
          <w:rFonts w:ascii="Calibri" w:hAnsi="Calibri"/>
          <w:sz w:val="22"/>
          <w:szCs w:val="22"/>
        </w:rPr>
        <w:t xml:space="preserve">ose teams finishing 1-4 in each league </w:t>
      </w:r>
      <w:r w:rsidR="000E76D4" w:rsidRPr="004F04FD">
        <w:rPr>
          <w:rFonts w:ascii="Calibri" w:hAnsi="Calibri"/>
          <w:sz w:val="22"/>
          <w:szCs w:val="22"/>
        </w:rPr>
        <w:t xml:space="preserve">will play for the </w:t>
      </w:r>
      <w:r w:rsidR="00B457BD" w:rsidRPr="004F04FD">
        <w:rPr>
          <w:rFonts w:ascii="Calibri" w:hAnsi="Calibri"/>
          <w:sz w:val="22"/>
          <w:szCs w:val="22"/>
        </w:rPr>
        <w:t>Cup whilst those finishing 5-8 in each league will</w:t>
      </w:r>
      <w:r w:rsidR="000E76D4" w:rsidRPr="004F04FD">
        <w:rPr>
          <w:rFonts w:ascii="Calibri" w:hAnsi="Calibri"/>
          <w:sz w:val="22"/>
          <w:szCs w:val="22"/>
        </w:rPr>
        <w:t xml:space="preserve"> play for the plate. </w:t>
      </w:r>
      <w:r w:rsidRPr="004F04FD">
        <w:rPr>
          <w:rFonts w:ascii="Calibri" w:hAnsi="Calibri"/>
          <w:sz w:val="22"/>
          <w:szCs w:val="22"/>
        </w:rPr>
        <w:t>Dates of semi-finals and finals will be notified to all clubs before season begins.</w:t>
      </w:r>
    </w:p>
    <w:p w14:paraId="48BBF547" w14:textId="77777777" w:rsidR="00B457BD" w:rsidRPr="004F04FD" w:rsidRDefault="00B457BD" w:rsidP="000E76D4">
      <w:pPr>
        <w:rPr>
          <w:rFonts w:ascii="Calibri" w:hAnsi="Calibri"/>
          <w:sz w:val="22"/>
          <w:szCs w:val="22"/>
        </w:rPr>
      </w:pPr>
    </w:p>
    <w:p w14:paraId="6DBD89B8" w14:textId="41B6A2EE" w:rsidR="0001409C" w:rsidRPr="004F04FD" w:rsidRDefault="0001409C" w:rsidP="0001409C">
      <w:pPr>
        <w:rPr>
          <w:rFonts w:ascii="Calibri" w:hAnsi="Calibri"/>
          <w:sz w:val="22"/>
          <w:szCs w:val="22"/>
        </w:rPr>
      </w:pPr>
      <w:r w:rsidRPr="004F04FD">
        <w:rPr>
          <w:rFonts w:ascii="Calibri" w:hAnsi="Calibri"/>
          <w:sz w:val="22"/>
          <w:szCs w:val="22"/>
        </w:rPr>
        <w:t>2</w:t>
      </w:r>
      <w:r w:rsidR="003E30CF" w:rsidRPr="004F04FD">
        <w:rPr>
          <w:rFonts w:ascii="Calibri" w:hAnsi="Calibri"/>
          <w:sz w:val="22"/>
          <w:szCs w:val="22"/>
        </w:rPr>
        <w:t>3</w:t>
      </w:r>
      <w:r w:rsidR="00B457BD" w:rsidRPr="004F04FD">
        <w:rPr>
          <w:rFonts w:ascii="Calibri" w:hAnsi="Calibri"/>
          <w:sz w:val="22"/>
          <w:szCs w:val="22"/>
        </w:rPr>
        <w:t xml:space="preserve">. </w:t>
      </w:r>
      <w:r w:rsidR="000D023A">
        <w:rPr>
          <w:rFonts w:ascii="Calibri" w:hAnsi="Calibri"/>
          <w:sz w:val="22"/>
          <w:szCs w:val="22"/>
        </w:rPr>
        <w:t xml:space="preserve">The competition may allow </w:t>
      </w:r>
      <w:r w:rsidR="00D72567">
        <w:rPr>
          <w:rFonts w:ascii="Calibri" w:hAnsi="Calibri"/>
          <w:sz w:val="22"/>
          <w:szCs w:val="22"/>
        </w:rPr>
        <w:t xml:space="preserve">a secondary format for split geographically </w:t>
      </w:r>
      <w:proofErr w:type="spellStart"/>
      <w:r w:rsidR="00D72567">
        <w:rPr>
          <w:rFonts w:ascii="Calibri" w:hAnsi="Calibri"/>
          <w:sz w:val="22"/>
          <w:szCs w:val="22"/>
        </w:rPr>
        <w:t>ie</w:t>
      </w:r>
      <w:proofErr w:type="spellEnd"/>
      <w:r w:rsidR="00D72567">
        <w:rPr>
          <w:rFonts w:ascii="Calibri" w:hAnsi="Calibri"/>
          <w:sz w:val="22"/>
          <w:szCs w:val="22"/>
        </w:rPr>
        <w:t xml:space="preserve"> </w:t>
      </w:r>
      <w:r w:rsidR="00B457BD" w:rsidRPr="004F04FD">
        <w:rPr>
          <w:rFonts w:ascii="Calibri" w:hAnsi="Calibri"/>
          <w:sz w:val="22"/>
          <w:szCs w:val="22"/>
        </w:rPr>
        <w:t xml:space="preserve">Merit League Cup, Plate, Bowl and Shield Competitions Division </w:t>
      </w:r>
      <w:r w:rsidRPr="004F04FD">
        <w:rPr>
          <w:rFonts w:ascii="Calibri" w:hAnsi="Calibri"/>
          <w:sz w:val="22"/>
          <w:szCs w:val="22"/>
        </w:rPr>
        <w:t>East &amp;  West</w:t>
      </w:r>
      <w:r w:rsidR="00B457BD" w:rsidRPr="004F04FD">
        <w:rPr>
          <w:rFonts w:ascii="Calibri" w:hAnsi="Calibri"/>
          <w:sz w:val="22"/>
          <w:szCs w:val="22"/>
        </w:rPr>
        <w:t xml:space="preserve">. At the end of the season a Merit League Finals competition </w:t>
      </w:r>
      <w:r w:rsidR="002736B3">
        <w:rPr>
          <w:rFonts w:ascii="Calibri" w:hAnsi="Calibri"/>
          <w:sz w:val="22"/>
          <w:szCs w:val="22"/>
        </w:rPr>
        <w:t xml:space="preserve">could </w:t>
      </w:r>
      <w:r w:rsidR="00B457BD" w:rsidRPr="004F04FD">
        <w:rPr>
          <w:rFonts w:ascii="Calibri" w:hAnsi="Calibri"/>
          <w:sz w:val="22"/>
          <w:szCs w:val="22"/>
        </w:rPr>
        <w:t>take place with a Cup, Pla</w:t>
      </w:r>
      <w:r w:rsidRPr="004F04FD">
        <w:rPr>
          <w:rFonts w:ascii="Calibri" w:hAnsi="Calibri"/>
          <w:sz w:val="22"/>
          <w:szCs w:val="22"/>
        </w:rPr>
        <w:t xml:space="preserve">te, Bowl and Shield </w:t>
      </w:r>
      <w:r w:rsidR="002E0746" w:rsidRPr="004F04FD">
        <w:rPr>
          <w:rFonts w:ascii="Calibri" w:hAnsi="Calibri"/>
          <w:sz w:val="22"/>
          <w:szCs w:val="22"/>
        </w:rPr>
        <w:t>competition.</w:t>
      </w:r>
      <w:r w:rsidRPr="004F04FD">
        <w:rPr>
          <w:rFonts w:ascii="Calibri" w:hAnsi="Calibri"/>
          <w:sz w:val="22"/>
          <w:szCs w:val="22"/>
        </w:rPr>
        <w:t xml:space="preserve"> </w:t>
      </w:r>
    </w:p>
    <w:p w14:paraId="71A2CBA9" w14:textId="77777777" w:rsidR="003A2D76" w:rsidRPr="004F04FD" w:rsidRDefault="003A2D76" w:rsidP="0001409C">
      <w:pPr>
        <w:rPr>
          <w:rFonts w:ascii="Calibri" w:hAnsi="Calibri"/>
          <w:sz w:val="22"/>
          <w:szCs w:val="22"/>
        </w:rPr>
      </w:pPr>
    </w:p>
    <w:p w14:paraId="0D6C0D21" w14:textId="006DC2D1" w:rsidR="003A2D76" w:rsidRPr="004F04FD" w:rsidRDefault="003A2D76" w:rsidP="0001409C">
      <w:pPr>
        <w:rPr>
          <w:rFonts w:ascii="Calibri" w:hAnsi="Calibri"/>
          <w:b/>
          <w:sz w:val="22"/>
          <w:szCs w:val="22"/>
        </w:rPr>
      </w:pPr>
      <w:r w:rsidRPr="004F04FD">
        <w:rPr>
          <w:rFonts w:ascii="Calibri" w:hAnsi="Calibri"/>
          <w:b/>
          <w:sz w:val="22"/>
          <w:szCs w:val="22"/>
        </w:rPr>
        <w:t>** Please note that the committee reserve</w:t>
      </w:r>
      <w:r w:rsidR="00906486">
        <w:rPr>
          <w:rFonts w:ascii="Calibri" w:hAnsi="Calibri"/>
          <w:b/>
          <w:sz w:val="22"/>
          <w:szCs w:val="22"/>
        </w:rPr>
        <w:t>s</w:t>
      </w:r>
      <w:r w:rsidRPr="004F04FD">
        <w:rPr>
          <w:rFonts w:ascii="Calibri" w:hAnsi="Calibri"/>
          <w:b/>
          <w:sz w:val="22"/>
          <w:szCs w:val="22"/>
        </w:rPr>
        <w:t xml:space="preserve"> the right to alter how Merit League  East &amp; West </w:t>
      </w:r>
      <w:r w:rsidR="00906486">
        <w:rPr>
          <w:rFonts w:ascii="Calibri" w:hAnsi="Calibri"/>
          <w:b/>
          <w:sz w:val="22"/>
          <w:szCs w:val="22"/>
        </w:rPr>
        <w:t xml:space="preserve">is structured </w:t>
      </w:r>
      <w:r w:rsidRPr="004F04FD">
        <w:rPr>
          <w:rFonts w:ascii="Calibri" w:hAnsi="Calibri"/>
          <w:b/>
          <w:sz w:val="22"/>
          <w:szCs w:val="22"/>
        </w:rPr>
        <w:t>including playoffs before or</w:t>
      </w:r>
      <w:r w:rsidR="00906486">
        <w:rPr>
          <w:rFonts w:ascii="Calibri" w:hAnsi="Calibri"/>
          <w:b/>
          <w:sz w:val="22"/>
          <w:szCs w:val="22"/>
        </w:rPr>
        <w:t xml:space="preserve"> even</w:t>
      </w:r>
      <w:r w:rsidRPr="004F04FD">
        <w:rPr>
          <w:rFonts w:ascii="Calibri" w:hAnsi="Calibri"/>
          <w:b/>
          <w:sz w:val="22"/>
          <w:szCs w:val="22"/>
        </w:rPr>
        <w:t xml:space="preserve"> during the season depending on number on entrants for these leagues.</w:t>
      </w:r>
    </w:p>
    <w:p w14:paraId="054072D9" w14:textId="77777777" w:rsidR="0001409C" w:rsidRPr="004F04FD" w:rsidRDefault="0001409C" w:rsidP="000E76D4">
      <w:pPr>
        <w:rPr>
          <w:rFonts w:ascii="Calibri" w:hAnsi="Calibri"/>
          <w:sz w:val="22"/>
          <w:szCs w:val="22"/>
        </w:rPr>
      </w:pPr>
    </w:p>
    <w:p w14:paraId="1482A9BB" w14:textId="651D4DC5" w:rsidR="0001409C" w:rsidRPr="004F04FD" w:rsidRDefault="000419FA" w:rsidP="000E76D4">
      <w:pPr>
        <w:rPr>
          <w:rFonts w:ascii="Calibri" w:hAnsi="Calibri"/>
          <w:sz w:val="22"/>
          <w:szCs w:val="22"/>
        </w:rPr>
      </w:pPr>
      <w:r w:rsidRPr="004F04FD">
        <w:rPr>
          <w:rFonts w:ascii="Calibri" w:hAnsi="Calibri"/>
          <w:sz w:val="22"/>
          <w:szCs w:val="22"/>
        </w:rPr>
        <w:t>2</w:t>
      </w:r>
      <w:r w:rsidR="003E30CF" w:rsidRPr="004F04FD">
        <w:rPr>
          <w:rFonts w:ascii="Calibri" w:hAnsi="Calibri"/>
          <w:sz w:val="22"/>
          <w:szCs w:val="22"/>
        </w:rPr>
        <w:t>4</w:t>
      </w:r>
      <w:r w:rsidR="000E76D4" w:rsidRPr="004F04FD">
        <w:rPr>
          <w:rFonts w:ascii="Calibri" w:hAnsi="Calibri"/>
          <w:sz w:val="22"/>
          <w:szCs w:val="22"/>
        </w:rPr>
        <w:t xml:space="preserve">. In the </w:t>
      </w:r>
      <w:r w:rsidR="002E0746" w:rsidRPr="004F04FD">
        <w:rPr>
          <w:rFonts w:ascii="Calibri" w:hAnsi="Calibri"/>
          <w:sz w:val="22"/>
          <w:szCs w:val="22"/>
        </w:rPr>
        <w:t>spirit</w:t>
      </w:r>
      <w:r w:rsidR="000E76D4" w:rsidRPr="004F04FD">
        <w:rPr>
          <w:rFonts w:ascii="Calibri" w:hAnsi="Calibri"/>
          <w:sz w:val="22"/>
          <w:szCs w:val="22"/>
        </w:rPr>
        <w:t xml:space="preserve"> of fair play all clubs should </w:t>
      </w:r>
      <w:r w:rsidR="00AB2967" w:rsidRPr="004F04FD">
        <w:rPr>
          <w:rFonts w:ascii="Calibri" w:hAnsi="Calibri"/>
          <w:sz w:val="22"/>
          <w:szCs w:val="22"/>
        </w:rPr>
        <w:t xml:space="preserve">try and </w:t>
      </w:r>
      <w:r w:rsidR="000E76D4" w:rsidRPr="004F04FD">
        <w:rPr>
          <w:rFonts w:ascii="Calibri" w:hAnsi="Calibri"/>
          <w:sz w:val="22"/>
          <w:szCs w:val="22"/>
        </w:rPr>
        <w:t xml:space="preserve">fulfill the highest matches; i.e. if a club has entered three sides in the competition but on any particular day can only fulfill two matches then the seconds and thirds should play and the fourths concede. </w:t>
      </w:r>
    </w:p>
    <w:p w14:paraId="73B61591" w14:textId="77777777" w:rsidR="0001409C" w:rsidRPr="004F04FD" w:rsidRDefault="0001409C" w:rsidP="000E76D4">
      <w:pPr>
        <w:rPr>
          <w:rFonts w:ascii="Calibri" w:hAnsi="Calibri"/>
          <w:sz w:val="22"/>
          <w:szCs w:val="22"/>
        </w:rPr>
      </w:pPr>
    </w:p>
    <w:p w14:paraId="2B664314" w14:textId="77777777" w:rsidR="0001409C" w:rsidRPr="004F04FD" w:rsidRDefault="003A2D76" w:rsidP="000E76D4">
      <w:pPr>
        <w:rPr>
          <w:rFonts w:ascii="Calibri" w:hAnsi="Calibri"/>
          <w:sz w:val="22"/>
          <w:szCs w:val="22"/>
        </w:rPr>
      </w:pPr>
      <w:r w:rsidRPr="004F04FD">
        <w:rPr>
          <w:rFonts w:ascii="Calibri" w:hAnsi="Calibri"/>
          <w:b/>
          <w:sz w:val="22"/>
          <w:szCs w:val="22"/>
        </w:rPr>
        <w:t xml:space="preserve">** </w:t>
      </w:r>
      <w:r w:rsidR="00AB2967" w:rsidRPr="004F04FD">
        <w:rPr>
          <w:rFonts w:ascii="Calibri" w:hAnsi="Calibri"/>
          <w:b/>
          <w:sz w:val="22"/>
          <w:szCs w:val="22"/>
        </w:rPr>
        <w:t>It is noted that the difference in standard between some sides/divisions may prohibit this and we ask clubs to use common sense.</w:t>
      </w:r>
      <w:r w:rsidR="00AB2967" w:rsidRPr="004F04FD">
        <w:rPr>
          <w:rFonts w:ascii="Calibri" w:hAnsi="Calibri"/>
          <w:sz w:val="22"/>
          <w:szCs w:val="22"/>
        </w:rPr>
        <w:t xml:space="preserve"> </w:t>
      </w:r>
    </w:p>
    <w:p w14:paraId="0D282338" w14:textId="77777777" w:rsidR="0001409C" w:rsidRPr="004F04FD" w:rsidRDefault="0001409C" w:rsidP="000E76D4">
      <w:pPr>
        <w:rPr>
          <w:rFonts w:ascii="Calibri" w:hAnsi="Calibri"/>
          <w:sz w:val="22"/>
          <w:szCs w:val="22"/>
        </w:rPr>
      </w:pPr>
    </w:p>
    <w:p w14:paraId="57DBE3B9" w14:textId="1AAB33F1" w:rsidR="000E76D4" w:rsidRPr="004F04FD" w:rsidRDefault="000E76D4" w:rsidP="000E76D4">
      <w:pPr>
        <w:rPr>
          <w:rFonts w:ascii="Calibri" w:hAnsi="Calibri"/>
          <w:sz w:val="22"/>
          <w:szCs w:val="22"/>
        </w:rPr>
      </w:pPr>
      <w:r w:rsidRPr="004F04FD">
        <w:rPr>
          <w:rFonts w:ascii="Calibri" w:hAnsi="Calibri"/>
          <w:sz w:val="22"/>
          <w:szCs w:val="22"/>
        </w:rPr>
        <w:t xml:space="preserve">Any side in this situation who perceive the opposition has not operated in a fair manner may appeal in writing to the secretary, to be received </w:t>
      </w:r>
      <w:r w:rsidR="00901F6B">
        <w:rPr>
          <w:rFonts w:ascii="Calibri" w:hAnsi="Calibri"/>
          <w:sz w:val="22"/>
          <w:szCs w:val="22"/>
        </w:rPr>
        <w:t>within 2 weeks of the fixture date</w:t>
      </w:r>
      <w:r w:rsidRPr="004F04FD">
        <w:rPr>
          <w:rFonts w:ascii="Calibri" w:hAnsi="Calibri"/>
          <w:sz w:val="22"/>
          <w:szCs w:val="22"/>
        </w:rPr>
        <w:t>. After due consideration of any reply or explanation, the secretary may raise the issue at the next committee meeting. Full sanction may include reversal of the score.</w:t>
      </w:r>
    </w:p>
    <w:p w14:paraId="29BC1BE1" w14:textId="77777777" w:rsidR="000419FA" w:rsidRDefault="000419FA" w:rsidP="000E76D4">
      <w:pPr>
        <w:rPr>
          <w:rFonts w:ascii="Comic Sans MS" w:hAnsi="Comic Sans MS"/>
        </w:rPr>
      </w:pPr>
    </w:p>
    <w:p w14:paraId="30866141" w14:textId="77777777" w:rsidR="000E76D4" w:rsidRPr="004F04FD" w:rsidRDefault="000419FA" w:rsidP="000E76D4">
      <w:pPr>
        <w:rPr>
          <w:rFonts w:ascii="Calibri" w:hAnsi="Calibri"/>
          <w:sz w:val="22"/>
          <w:szCs w:val="22"/>
        </w:rPr>
      </w:pPr>
      <w:r w:rsidRPr="004F04FD">
        <w:rPr>
          <w:rFonts w:ascii="Calibri" w:hAnsi="Calibri"/>
          <w:sz w:val="22"/>
          <w:szCs w:val="22"/>
        </w:rPr>
        <w:t>2</w:t>
      </w:r>
      <w:r w:rsidR="003E30CF" w:rsidRPr="004F04FD">
        <w:rPr>
          <w:rFonts w:ascii="Calibri" w:hAnsi="Calibri"/>
          <w:sz w:val="22"/>
          <w:szCs w:val="22"/>
        </w:rPr>
        <w:t>5</w:t>
      </w:r>
      <w:r w:rsidRPr="004F04FD">
        <w:rPr>
          <w:rFonts w:ascii="Calibri" w:hAnsi="Calibri"/>
          <w:sz w:val="22"/>
          <w:szCs w:val="22"/>
        </w:rPr>
        <w:t xml:space="preserve">. </w:t>
      </w:r>
      <w:r w:rsidRPr="004F04FD">
        <w:rPr>
          <w:rFonts w:ascii="Calibri" w:hAnsi="Calibri"/>
          <w:sz w:val="22"/>
          <w:szCs w:val="22"/>
        </w:rPr>
        <w:tab/>
        <w:t>Failure to inform opposition</w:t>
      </w:r>
      <w:r w:rsidR="00B83C8C" w:rsidRPr="004F04FD">
        <w:rPr>
          <w:rFonts w:ascii="Calibri" w:hAnsi="Calibri"/>
          <w:sz w:val="22"/>
          <w:szCs w:val="22"/>
        </w:rPr>
        <w:t>,</w:t>
      </w:r>
      <w:r w:rsidRPr="004F04FD">
        <w:rPr>
          <w:rFonts w:ascii="Calibri" w:hAnsi="Calibri"/>
          <w:sz w:val="22"/>
          <w:szCs w:val="22"/>
        </w:rPr>
        <w:t xml:space="preserve"> that a higher placed side</w:t>
      </w:r>
      <w:r w:rsidR="00B83C8C" w:rsidRPr="004F04FD">
        <w:rPr>
          <w:rFonts w:ascii="Calibri" w:hAnsi="Calibri"/>
          <w:sz w:val="22"/>
          <w:szCs w:val="22"/>
        </w:rPr>
        <w:t xml:space="preserve"> within that club</w:t>
      </w:r>
      <w:r w:rsidRPr="004F04FD">
        <w:rPr>
          <w:rFonts w:ascii="Calibri" w:hAnsi="Calibri"/>
          <w:sz w:val="22"/>
          <w:szCs w:val="22"/>
        </w:rPr>
        <w:t xml:space="preserve"> </w:t>
      </w:r>
      <w:r w:rsidR="00B83C8C" w:rsidRPr="004F04FD">
        <w:rPr>
          <w:rFonts w:ascii="Calibri" w:hAnsi="Calibri"/>
          <w:sz w:val="22"/>
          <w:szCs w:val="22"/>
        </w:rPr>
        <w:t xml:space="preserve">has had their </w:t>
      </w:r>
      <w:r w:rsidR="0001409C" w:rsidRPr="004F04FD">
        <w:rPr>
          <w:rFonts w:ascii="Calibri" w:hAnsi="Calibri"/>
          <w:b/>
          <w:sz w:val="22"/>
          <w:szCs w:val="22"/>
        </w:rPr>
        <w:t>scheduled</w:t>
      </w:r>
      <w:r w:rsidR="0001409C" w:rsidRPr="004F04FD">
        <w:rPr>
          <w:rFonts w:ascii="Calibri" w:hAnsi="Calibri"/>
          <w:sz w:val="22"/>
          <w:szCs w:val="22"/>
        </w:rPr>
        <w:t xml:space="preserve"> </w:t>
      </w:r>
      <w:r w:rsidR="00B83C8C" w:rsidRPr="004F04FD">
        <w:rPr>
          <w:rFonts w:ascii="Calibri" w:hAnsi="Calibri"/>
          <w:sz w:val="22"/>
          <w:szCs w:val="22"/>
        </w:rPr>
        <w:t xml:space="preserve">league or cup </w:t>
      </w:r>
      <w:r w:rsidRPr="004F04FD">
        <w:rPr>
          <w:rFonts w:ascii="Calibri" w:hAnsi="Calibri"/>
          <w:sz w:val="22"/>
          <w:szCs w:val="22"/>
        </w:rPr>
        <w:t>fixture cancelled / postponed</w:t>
      </w:r>
      <w:r w:rsidR="00B83C8C" w:rsidRPr="004F04FD">
        <w:rPr>
          <w:rFonts w:ascii="Calibri" w:hAnsi="Calibri"/>
          <w:sz w:val="22"/>
          <w:szCs w:val="22"/>
        </w:rPr>
        <w:t>,</w:t>
      </w:r>
      <w:r w:rsidRPr="004F04FD">
        <w:rPr>
          <w:rFonts w:ascii="Calibri" w:hAnsi="Calibri"/>
          <w:sz w:val="22"/>
          <w:szCs w:val="22"/>
        </w:rPr>
        <w:t xml:space="preserve"> by 5pm on the Friday</w:t>
      </w:r>
      <w:r w:rsidR="00B83C8C" w:rsidRPr="004F04FD">
        <w:rPr>
          <w:rFonts w:ascii="Calibri" w:hAnsi="Calibri"/>
          <w:sz w:val="22"/>
          <w:szCs w:val="22"/>
        </w:rPr>
        <w:t>,</w:t>
      </w:r>
      <w:r w:rsidRPr="004F04FD">
        <w:rPr>
          <w:rFonts w:ascii="Calibri" w:hAnsi="Calibri"/>
          <w:sz w:val="22"/>
          <w:szCs w:val="22"/>
        </w:rPr>
        <w:t xml:space="preserve"> </w:t>
      </w:r>
      <w:r w:rsidR="0001409C" w:rsidRPr="004F04FD">
        <w:rPr>
          <w:rFonts w:ascii="Calibri" w:hAnsi="Calibri"/>
          <w:sz w:val="22"/>
          <w:szCs w:val="22"/>
        </w:rPr>
        <w:t>before</w:t>
      </w:r>
      <w:r w:rsidRPr="004F04FD">
        <w:rPr>
          <w:rFonts w:ascii="Calibri" w:hAnsi="Calibri"/>
          <w:sz w:val="22"/>
          <w:szCs w:val="22"/>
        </w:rPr>
        <w:t xml:space="preserve"> the game on the Saturday will result in a 1 point deduction – notified via email cc in league </w:t>
      </w:r>
      <w:r w:rsidR="0001409C" w:rsidRPr="004F04FD">
        <w:rPr>
          <w:rFonts w:ascii="Calibri" w:hAnsi="Calibri"/>
          <w:sz w:val="22"/>
          <w:szCs w:val="22"/>
        </w:rPr>
        <w:t>secretary</w:t>
      </w:r>
      <w:r w:rsidRPr="004F04FD">
        <w:rPr>
          <w:rFonts w:ascii="Calibri" w:hAnsi="Calibri"/>
          <w:sz w:val="22"/>
          <w:szCs w:val="22"/>
        </w:rPr>
        <w:t xml:space="preserve">. This </w:t>
      </w:r>
      <w:r w:rsidRPr="004F04FD">
        <w:rPr>
          <w:rFonts w:ascii="Calibri" w:hAnsi="Calibri"/>
          <w:b/>
          <w:sz w:val="22"/>
          <w:szCs w:val="22"/>
        </w:rPr>
        <w:t>includes</w:t>
      </w:r>
      <w:r w:rsidRPr="004F04FD">
        <w:rPr>
          <w:rFonts w:ascii="Calibri" w:hAnsi="Calibri"/>
          <w:sz w:val="22"/>
          <w:szCs w:val="22"/>
        </w:rPr>
        <w:t xml:space="preserve"> those 1st </w:t>
      </w:r>
      <w:r w:rsidR="00B83C8C" w:rsidRPr="004F04FD">
        <w:rPr>
          <w:rFonts w:ascii="Calibri" w:hAnsi="Calibri"/>
          <w:sz w:val="22"/>
          <w:szCs w:val="22"/>
        </w:rPr>
        <w:t>XV’s</w:t>
      </w:r>
      <w:r w:rsidRPr="004F04FD">
        <w:rPr>
          <w:rFonts w:ascii="Calibri" w:hAnsi="Calibri"/>
          <w:sz w:val="22"/>
          <w:szCs w:val="22"/>
        </w:rPr>
        <w:t xml:space="preserve"> that play outside the merit leagues. </w:t>
      </w:r>
      <w:r w:rsidRPr="004F04FD">
        <w:rPr>
          <w:rFonts w:ascii="Calibri" w:hAnsi="Calibri"/>
          <w:b/>
          <w:sz w:val="22"/>
          <w:szCs w:val="22"/>
        </w:rPr>
        <w:t>This is for scheduled games only</w:t>
      </w:r>
      <w:r w:rsidR="00B83C8C" w:rsidRPr="004F04FD">
        <w:rPr>
          <w:rFonts w:ascii="Calibri" w:hAnsi="Calibri"/>
          <w:sz w:val="22"/>
          <w:szCs w:val="22"/>
        </w:rPr>
        <w:t>.</w:t>
      </w:r>
    </w:p>
    <w:p w14:paraId="2E4DBE46" w14:textId="77777777" w:rsidR="00B83C8C" w:rsidRDefault="00B83C8C" w:rsidP="000E76D4">
      <w:pPr>
        <w:rPr>
          <w:rFonts w:ascii="Comic Sans MS" w:hAnsi="Comic Sans MS"/>
        </w:rPr>
      </w:pPr>
    </w:p>
    <w:p w14:paraId="77895E17" w14:textId="77777777" w:rsidR="003A2D76" w:rsidRDefault="000419FA" w:rsidP="000E76D4">
      <w:pPr>
        <w:rPr>
          <w:rFonts w:ascii="Calibri" w:hAnsi="Calibri"/>
          <w:sz w:val="22"/>
          <w:szCs w:val="22"/>
        </w:rPr>
      </w:pPr>
      <w:r w:rsidRPr="004F04FD">
        <w:rPr>
          <w:rFonts w:ascii="Calibri" w:hAnsi="Calibri"/>
          <w:sz w:val="22"/>
          <w:szCs w:val="22"/>
        </w:rPr>
        <w:t>2</w:t>
      </w:r>
      <w:r w:rsidR="003E30CF" w:rsidRPr="004F04FD">
        <w:rPr>
          <w:rFonts w:ascii="Calibri" w:hAnsi="Calibri"/>
          <w:sz w:val="22"/>
          <w:szCs w:val="22"/>
        </w:rPr>
        <w:t>6</w:t>
      </w:r>
      <w:r w:rsidR="000E76D4" w:rsidRPr="004F04FD">
        <w:rPr>
          <w:rFonts w:ascii="Calibri" w:hAnsi="Calibri"/>
          <w:sz w:val="22"/>
          <w:szCs w:val="22"/>
        </w:rPr>
        <w:t xml:space="preserve">. The aim of the merit league is to play at all costs not win at all costs. If a team is short of players then inform the opposition </w:t>
      </w:r>
      <w:r w:rsidR="006F3BA9" w:rsidRPr="004F04FD">
        <w:rPr>
          <w:rFonts w:ascii="Calibri" w:hAnsi="Calibri"/>
          <w:sz w:val="22"/>
          <w:szCs w:val="22"/>
        </w:rPr>
        <w:t>as soon as possible</w:t>
      </w:r>
      <w:r w:rsidR="000E76D4" w:rsidRPr="004F04FD">
        <w:rPr>
          <w:rFonts w:ascii="Calibri" w:hAnsi="Calibri"/>
          <w:sz w:val="22"/>
          <w:szCs w:val="22"/>
        </w:rPr>
        <w:t xml:space="preserve"> to enable them to seek extra players. It is recommended that teams ‘balance’ the sides so if one team has 16 players and the other only 11 then play 14 v 13. </w:t>
      </w:r>
    </w:p>
    <w:p w14:paraId="6BEB9050" w14:textId="77777777" w:rsidR="00A151D4" w:rsidRPr="004F04FD" w:rsidRDefault="00A151D4" w:rsidP="000E76D4">
      <w:pPr>
        <w:rPr>
          <w:rFonts w:ascii="Calibri" w:hAnsi="Calibri"/>
          <w:sz w:val="22"/>
          <w:szCs w:val="22"/>
        </w:rPr>
      </w:pPr>
    </w:p>
    <w:p w14:paraId="470C45EC" w14:textId="77777777" w:rsidR="000E76D4" w:rsidRPr="004F04FD" w:rsidRDefault="00722E6A" w:rsidP="000E76D4">
      <w:pPr>
        <w:rPr>
          <w:rFonts w:ascii="Calibri" w:hAnsi="Calibri"/>
          <w:sz w:val="22"/>
          <w:szCs w:val="22"/>
        </w:rPr>
      </w:pPr>
      <w:r w:rsidRPr="004F04FD">
        <w:rPr>
          <w:rFonts w:ascii="Calibri" w:hAnsi="Calibri"/>
          <w:sz w:val="22"/>
          <w:szCs w:val="22"/>
        </w:rPr>
        <w:t>2</w:t>
      </w:r>
      <w:r w:rsidR="003E30CF" w:rsidRPr="004F04FD">
        <w:rPr>
          <w:rFonts w:ascii="Calibri" w:hAnsi="Calibri"/>
          <w:sz w:val="22"/>
          <w:szCs w:val="22"/>
        </w:rPr>
        <w:t>7</w:t>
      </w:r>
      <w:r w:rsidRPr="004F04FD">
        <w:rPr>
          <w:rFonts w:ascii="Calibri" w:hAnsi="Calibri"/>
          <w:sz w:val="22"/>
          <w:szCs w:val="22"/>
        </w:rPr>
        <w:t>. If</w:t>
      </w:r>
      <w:r w:rsidR="000E76D4" w:rsidRPr="004F04FD">
        <w:rPr>
          <w:rFonts w:ascii="Calibri" w:hAnsi="Calibri"/>
          <w:sz w:val="22"/>
          <w:szCs w:val="22"/>
        </w:rPr>
        <w:t xml:space="preserve"> a</w:t>
      </w:r>
      <w:r w:rsidRPr="004F04FD">
        <w:rPr>
          <w:rFonts w:ascii="Calibri" w:hAnsi="Calibri"/>
          <w:sz w:val="22"/>
          <w:szCs w:val="22"/>
        </w:rPr>
        <w:t>ny</w:t>
      </w:r>
      <w:r w:rsidR="000E76D4" w:rsidRPr="004F04FD">
        <w:rPr>
          <w:rFonts w:ascii="Calibri" w:hAnsi="Calibri"/>
          <w:sz w:val="22"/>
          <w:szCs w:val="22"/>
        </w:rPr>
        <w:t xml:space="preserve"> team is short of a front </w:t>
      </w:r>
      <w:r w:rsidR="006F3BA9" w:rsidRPr="004F04FD">
        <w:rPr>
          <w:rFonts w:ascii="Calibri" w:hAnsi="Calibri"/>
          <w:sz w:val="22"/>
          <w:szCs w:val="22"/>
        </w:rPr>
        <w:t xml:space="preserve">row then </w:t>
      </w:r>
      <w:r w:rsidRPr="004F04FD">
        <w:rPr>
          <w:rFonts w:ascii="Calibri" w:hAnsi="Calibri"/>
          <w:sz w:val="22"/>
          <w:szCs w:val="22"/>
        </w:rPr>
        <w:t xml:space="preserve">they must </w:t>
      </w:r>
      <w:r w:rsidR="006F3BA9" w:rsidRPr="004F04FD">
        <w:rPr>
          <w:rFonts w:ascii="Calibri" w:hAnsi="Calibri"/>
          <w:sz w:val="22"/>
          <w:szCs w:val="22"/>
        </w:rPr>
        <w:t>inform the opposition as soon as possible</w:t>
      </w:r>
      <w:r w:rsidR="000E76D4" w:rsidRPr="004F04FD">
        <w:rPr>
          <w:rFonts w:ascii="Calibri" w:hAnsi="Calibri"/>
          <w:sz w:val="22"/>
          <w:szCs w:val="22"/>
        </w:rPr>
        <w:t xml:space="preserve"> so </w:t>
      </w:r>
      <w:r w:rsidRPr="004F04FD">
        <w:rPr>
          <w:rFonts w:ascii="Calibri" w:hAnsi="Calibri"/>
          <w:sz w:val="22"/>
          <w:szCs w:val="22"/>
        </w:rPr>
        <w:t xml:space="preserve">that </w:t>
      </w:r>
      <w:r w:rsidR="000E76D4" w:rsidRPr="004F04FD">
        <w:rPr>
          <w:rFonts w:ascii="Calibri" w:hAnsi="Calibri"/>
          <w:sz w:val="22"/>
          <w:szCs w:val="22"/>
        </w:rPr>
        <w:t xml:space="preserve">they may acquire a replacement </w:t>
      </w:r>
      <w:r w:rsidRPr="004F04FD">
        <w:rPr>
          <w:rFonts w:ascii="Calibri" w:hAnsi="Calibri"/>
          <w:sz w:val="22"/>
          <w:szCs w:val="22"/>
        </w:rPr>
        <w:t>on their behalf</w:t>
      </w:r>
      <w:r w:rsidR="000E76D4" w:rsidRPr="004F04FD">
        <w:rPr>
          <w:rFonts w:ascii="Calibri" w:hAnsi="Calibri"/>
          <w:sz w:val="22"/>
          <w:szCs w:val="22"/>
        </w:rPr>
        <w:t>– failing this, the match will commence with uncontested scrums</w:t>
      </w:r>
      <w:r w:rsidRPr="004F04FD">
        <w:rPr>
          <w:rFonts w:ascii="Calibri" w:hAnsi="Calibri"/>
          <w:sz w:val="22"/>
          <w:szCs w:val="22"/>
        </w:rPr>
        <w:t xml:space="preserve"> </w:t>
      </w:r>
      <w:r w:rsidR="003E30CF" w:rsidRPr="004F04FD">
        <w:rPr>
          <w:rFonts w:ascii="Calibri" w:hAnsi="Calibri"/>
          <w:sz w:val="22"/>
          <w:szCs w:val="22"/>
        </w:rPr>
        <w:t xml:space="preserve">and result stands </w:t>
      </w:r>
      <w:r w:rsidRPr="004F04FD">
        <w:rPr>
          <w:rFonts w:ascii="Calibri" w:hAnsi="Calibri"/>
          <w:sz w:val="22"/>
          <w:szCs w:val="22"/>
        </w:rPr>
        <w:t>- notified via email cc in league secretary. There will be no penalty for a team turning up without front row if prior notification has been made.</w:t>
      </w:r>
      <w:r w:rsidR="003E30CF" w:rsidRPr="004F04FD">
        <w:rPr>
          <w:rFonts w:ascii="Calibri" w:hAnsi="Calibri"/>
          <w:sz w:val="22"/>
          <w:szCs w:val="22"/>
        </w:rPr>
        <w:t xml:space="preserve"> </w:t>
      </w:r>
      <w:r w:rsidR="003E30CF" w:rsidRPr="004F04FD">
        <w:rPr>
          <w:rFonts w:ascii="Calibri" w:hAnsi="Calibri"/>
          <w:b/>
          <w:sz w:val="22"/>
          <w:szCs w:val="22"/>
        </w:rPr>
        <w:t>ANY GAMES UNCONSTESTED MUST BE CLEARLY NOTIFIED TO REFEREE PRIOR TO KICK OFF AS TO WHY IN CASE CHALLENGE OR REPORT IS FORTHCOMING.</w:t>
      </w:r>
    </w:p>
    <w:p w14:paraId="3CE34820" w14:textId="77777777" w:rsidR="00B83C8C" w:rsidRDefault="00B83C8C" w:rsidP="000E76D4">
      <w:pPr>
        <w:rPr>
          <w:rFonts w:ascii="Comic Sans MS" w:hAnsi="Comic Sans MS"/>
        </w:rPr>
      </w:pPr>
    </w:p>
    <w:p w14:paraId="7652C1D9" w14:textId="77777777" w:rsidR="000E76D4" w:rsidRDefault="000419FA" w:rsidP="000E76D4">
      <w:pPr>
        <w:rPr>
          <w:rFonts w:ascii="Calibri" w:hAnsi="Calibri"/>
          <w:b/>
          <w:sz w:val="22"/>
          <w:szCs w:val="22"/>
        </w:rPr>
      </w:pPr>
      <w:r w:rsidRPr="004F04FD">
        <w:rPr>
          <w:rFonts w:ascii="Calibri" w:hAnsi="Calibri"/>
          <w:sz w:val="22"/>
          <w:szCs w:val="22"/>
        </w:rPr>
        <w:t>2</w:t>
      </w:r>
      <w:r w:rsidR="003E30CF" w:rsidRPr="004F04FD">
        <w:rPr>
          <w:rFonts w:ascii="Calibri" w:hAnsi="Calibri"/>
          <w:sz w:val="22"/>
          <w:szCs w:val="22"/>
        </w:rPr>
        <w:t>8</w:t>
      </w:r>
      <w:r w:rsidR="000E76D4" w:rsidRPr="004F04FD">
        <w:rPr>
          <w:rFonts w:ascii="Calibri" w:hAnsi="Calibri"/>
          <w:sz w:val="22"/>
          <w:szCs w:val="22"/>
        </w:rPr>
        <w:t>. Teams who turn up with no front row/unwilling to have contested scrums,</w:t>
      </w:r>
      <w:r w:rsidR="00722E6A" w:rsidRPr="004F04FD">
        <w:rPr>
          <w:rFonts w:ascii="Calibri" w:hAnsi="Calibri"/>
          <w:sz w:val="22"/>
          <w:szCs w:val="22"/>
        </w:rPr>
        <w:t xml:space="preserve"> and who have not made contact with opposition prior - notified via email cc in league secretary, and </w:t>
      </w:r>
      <w:r w:rsidR="000E76D4" w:rsidRPr="004F04FD">
        <w:rPr>
          <w:rFonts w:ascii="Calibri" w:hAnsi="Calibri"/>
          <w:sz w:val="22"/>
          <w:szCs w:val="22"/>
        </w:rPr>
        <w:t xml:space="preserve">have </w:t>
      </w:r>
      <w:r w:rsidR="00722E6A" w:rsidRPr="004F04FD">
        <w:rPr>
          <w:rFonts w:ascii="Calibri" w:hAnsi="Calibri"/>
          <w:sz w:val="22"/>
          <w:szCs w:val="22"/>
        </w:rPr>
        <w:t xml:space="preserve">had </w:t>
      </w:r>
      <w:r w:rsidR="000E76D4" w:rsidRPr="004F04FD">
        <w:rPr>
          <w:rFonts w:ascii="Calibri" w:hAnsi="Calibri"/>
          <w:sz w:val="22"/>
          <w:szCs w:val="22"/>
        </w:rPr>
        <w:t xml:space="preserve">front row players </w:t>
      </w:r>
      <w:r w:rsidR="000E76D4" w:rsidRPr="004F04FD">
        <w:rPr>
          <w:rFonts w:ascii="Calibri" w:hAnsi="Calibri"/>
          <w:sz w:val="22"/>
          <w:szCs w:val="22"/>
        </w:rPr>
        <w:lastRenderedPageBreak/>
        <w:t>offered to them by the opposition, but refuse</w:t>
      </w:r>
      <w:r w:rsidR="00722E6A" w:rsidRPr="004F04FD">
        <w:rPr>
          <w:rFonts w:ascii="Calibri" w:hAnsi="Calibri"/>
          <w:sz w:val="22"/>
          <w:szCs w:val="22"/>
        </w:rPr>
        <w:t>d</w:t>
      </w:r>
      <w:r w:rsidR="000E76D4" w:rsidRPr="004F04FD">
        <w:rPr>
          <w:rFonts w:ascii="Calibri" w:hAnsi="Calibri"/>
          <w:sz w:val="22"/>
          <w:szCs w:val="22"/>
        </w:rPr>
        <w:t xml:space="preserve"> them, resulting in uncontested scrums anyway, will forfeit the result for League purposes and will be awarded a 39-0 defeat. Where an accord cannot be reached by the sides on this matter, the challenge process should be used.</w:t>
      </w:r>
      <w:r w:rsidR="003E30CF" w:rsidRPr="004F04FD">
        <w:rPr>
          <w:rFonts w:ascii="Calibri" w:hAnsi="Calibri"/>
          <w:sz w:val="22"/>
          <w:szCs w:val="22"/>
        </w:rPr>
        <w:t xml:space="preserve"> </w:t>
      </w:r>
      <w:r w:rsidR="003E30CF" w:rsidRPr="004F04FD">
        <w:rPr>
          <w:rFonts w:ascii="Calibri" w:hAnsi="Calibri"/>
          <w:b/>
          <w:sz w:val="22"/>
          <w:szCs w:val="22"/>
        </w:rPr>
        <w:t>ANY GAMES UNCONSTESTED MUST BE CLEARLY NOTIFIED TO REFEREE PRIOR TO KICK OFF AS TO WHY IN CASE CHALLENGE OR REPORT IS FORTHCOMING.</w:t>
      </w:r>
    </w:p>
    <w:p w14:paraId="5FE393F2" w14:textId="77777777" w:rsidR="004D5405" w:rsidRDefault="004D5405" w:rsidP="000E76D4">
      <w:pPr>
        <w:rPr>
          <w:rFonts w:ascii="Calibri" w:hAnsi="Calibri"/>
          <w:b/>
          <w:sz w:val="22"/>
          <w:szCs w:val="22"/>
        </w:rPr>
      </w:pPr>
    </w:p>
    <w:p w14:paraId="38AF9D55" w14:textId="77777777" w:rsidR="004D5405" w:rsidRPr="004D5405" w:rsidRDefault="004D5405" w:rsidP="000E76D4">
      <w:pPr>
        <w:rPr>
          <w:rFonts w:ascii="Calibri" w:hAnsi="Calibri"/>
          <w:sz w:val="22"/>
          <w:szCs w:val="22"/>
        </w:rPr>
      </w:pPr>
      <w:r w:rsidRPr="004D5405">
        <w:rPr>
          <w:rFonts w:ascii="Calibri" w:hAnsi="Calibri"/>
          <w:sz w:val="22"/>
          <w:szCs w:val="22"/>
        </w:rPr>
        <w:t xml:space="preserve">29. Any side who start with contested scrums but suffer injury to front row and do not have an adequate replacement </w:t>
      </w:r>
      <w:r w:rsidR="00955EE5">
        <w:rPr>
          <w:rFonts w:ascii="Calibri" w:hAnsi="Calibri"/>
          <w:sz w:val="22"/>
          <w:szCs w:val="22"/>
        </w:rPr>
        <w:t>will ONLY</w:t>
      </w:r>
      <w:r w:rsidRPr="004D5405">
        <w:rPr>
          <w:rFonts w:ascii="Calibri" w:hAnsi="Calibri"/>
          <w:sz w:val="22"/>
          <w:szCs w:val="22"/>
        </w:rPr>
        <w:t xml:space="preserve"> be </w:t>
      </w:r>
      <w:proofErr w:type="spellStart"/>
      <w:r w:rsidRPr="004D5405">
        <w:rPr>
          <w:rFonts w:ascii="Calibri" w:hAnsi="Calibri"/>
          <w:sz w:val="22"/>
          <w:szCs w:val="22"/>
        </w:rPr>
        <w:t>penalised</w:t>
      </w:r>
      <w:proofErr w:type="spellEnd"/>
      <w:r w:rsidRPr="004D5405">
        <w:rPr>
          <w:rFonts w:ascii="Calibri" w:hAnsi="Calibri"/>
          <w:sz w:val="22"/>
          <w:szCs w:val="22"/>
        </w:rPr>
        <w:t xml:space="preserve"> should they be unwilling to accept a front row replacement from opposition. The remainder of the match will be played uncontested if opposition do not offer assistance and final result will stand. Should the side who are unable to contest refuse assistance from opposition will forfeit the game and result will be recorded as a 39-0 defeat for the offending side.</w:t>
      </w:r>
    </w:p>
    <w:p w14:paraId="4433875E" w14:textId="77777777" w:rsidR="00A151D4" w:rsidRDefault="00A151D4" w:rsidP="000E76D4">
      <w:pPr>
        <w:rPr>
          <w:rFonts w:ascii="Calibri" w:hAnsi="Calibri"/>
          <w:b/>
          <w:sz w:val="22"/>
          <w:szCs w:val="22"/>
        </w:rPr>
      </w:pPr>
    </w:p>
    <w:p w14:paraId="07DCF18D" w14:textId="030FBC6E" w:rsidR="00A151D4" w:rsidRPr="00A151D4" w:rsidRDefault="004D5405" w:rsidP="000E76D4">
      <w:pPr>
        <w:rPr>
          <w:rFonts w:ascii="Calibri" w:hAnsi="Calibri"/>
          <w:sz w:val="22"/>
          <w:szCs w:val="22"/>
        </w:rPr>
      </w:pPr>
      <w:r>
        <w:rPr>
          <w:rFonts w:ascii="Calibri" w:hAnsi="Calibri"/>
          <w:sz w:val="22"/>
          <w:szCs w:val="22"/>
        </w:rPr>
        <w:t>30</w:t>
      </w:r>
      <w:r w:rsidR="00A151D4" w:rsidRPr="00A151D4">
        <w:rPr>
          <w:rFonts w:ascii="Calibri" w:hAnsi="Calibri"/>
          <w:sz w:val="22"/>
          <w:szCs w:val="22"/>
        </w:rPr>
        <w:t>.</w:t>
      </w:r>
      <w:r w:rsidR="00A151D4">
        <w:rPr>
          <w:rFonts w:ascii="Calibri" w:hAnsi="Calibri"/>
          <w:sz w:val="22"/>
          <w:szCs w:val="22"/>
        </w:rPr>
        <w:t xml:space="preserve"> </w:t>
      </w:r>
      <w:r w:rsidRPr="004D5405">
        <w:rPr>
          <w:rFonts w:ascii="Calibri" w:hAnsi="Calibri"/>
          <w:b/>
          <w:sz w:val="22"/>
          <w:szCs w:val="22"/>
        </w:rPr>
        <w:t>FOLLOWING RULING IS FOR LEAGUES WITH SCRUM BONUS POINT SYSTEM IN PLACE</w:t>
      </w:r>
      <w:r>
        <w:rPr>
          <w:rFonts w:ascii="Calibri" w:hAnsi="Calibri"/>
          <w:sz w:val="22"/>
          <w:szCs w:val="22"/>
        </w:rPr>
        <w:t>. To earn a scrum bonus point c</w:t>
      </w:r>
      <w:r w:rsidR="00A151D4">
        <w:rPr>
          <w:rFonts w:ascii="Calibri" w:hAnsi="Calibri"/>
          <w:sz w:val="22"/>
          <w:szCs w:val="22"/>
        </w:rPr>
        <w:t>ontested sc</w:t>
      </w:r>
      <w:r w:rsidR="00D54546">
        <w:rPr>
          <w:rFonts w:ascii="Calibri" w:hAnsi="Calibri"/>
          <w:sz w:val="22"/>
          <w:szCs w:val="22"/>
        </w:rPr>
        <w:t>r</w:t>
      </w:r>
      <w:r w:rsidR="00A151D4">
        <w:rPr>
          <w:rFonts w:ascii="Calibri" w:hAnsi="Calibri"/>
          <w:sz w:val="22"/>
          <w:szCs w:val="22"/>
        </w:rPr>
        <w:t>ums must remai</w:t>
      </w:r>
      <w:r w:rsidR="000952A4">
        <w:rPr>
          <w:rFonts w:ascii="Calibri" w:hAnsi="Calibri"/>
          <w:sz w:val="22"/>
          <w:szCs w:val="22"/>
        </w:rPr>
        <w:t xml:space="preserve">n in play for </w:t>
      </w:r>
      <w:r w:rsidR="000952A4" w:rsidRPr="000952A4">
        <w:rPr>
          <w:rFonts w:ascii="Calibri" w:hAnsi="Calibri"/>
          <w:b/>
          <w:sz w:val="22"/>
          <w:szCs w:val="22"/>
        </w:rPr>
        <w:t>ALL</w:t>
      </w:r>
      <w:r w:rsidR="00A151D4" w:rsidRPr="000952A4">
        <w:rPr>
          <w:rFonts w:ascii="Calibri" w:hAnsi="Calibri"/>
          <w:b/>
          <w:sz w:val="22"/>
          <w:szCs w:val="22"/>
        </w:rPr>
        <w:t xml:space="preserve"> </w:t>
      </w:r>
      <w:r w:rsidR="00A151D4">
        <w:rPr>
          <w:rFonts w:ascii="Calibri" w:hAnsi="Calibri"/>
          <w:sz w:val="22"/>
          <w:szCs w:val="22"/>
        </w:rPr>
        <w:t>of the First half and at least 1 scrum in the sec</w:t>
      </w:r>
      <w:r>
        <w:rPr>
          <w:rFonts w:ascii="Calibri" w:hAnsi="Calibri"/>
          <w:sz w:val="22"/>
          <w:szCs w:val="22"/>
        </w:rPr>
        <w:t>ond half</w:t>
      </w:r>
      <w:r w:rsidR="00A151D4">
        <w:rPr>
          <w:rFonts w:ascii="Calibri" w:hAnsi="Calibri"/>
          <w:sz w:val="22"/>
          <w:szCs w:val="22"/>
        </w:rPr>
        <w:t>.</w:t>
      </w:r>
      <w:r w:rsidR="00746A40">
        <w:rPr>
          <w:rFonts w:ascii="Calibri" w:hAnsi="Calibri"/>
          <w:sz w:val="22"/>
          <w:szCs w:val="22"/>
        </w:rPr>
        <w:t xml:space="preserve"> </w:t>
      </w:r>
      <w:r w:rsidR="0002305D">
        <w:rPr>
          <w:rFonts w:ascii="Calibri" w:hAnsi="Calibri"/>
          <w:sz w:val="22"/>
          <w:szCs w:val="22"/>
        </w:rPr>
        <w:t>(Currently n/a)</w:t>
      </w:r>
    </w:p>
    <w:p w14:paraId="422B5DE1" w14:textId="77777777" w:rsidR="000419FA" w:rsidRDefault="000419FA" w:rsidP="000E76D4">
      <w:pPr>
        <w:rPr>
          <w:rFonts w:ascii="Comic Sans MS" w:hAnsi="Comic Sans MS"/>
        </w:rPr>
      </w:pPr>
    </w:p>
    <w:p w14:paraId="14BD484C" w14:textId="77777777" w:rsidR="000419FA" w:rsidRPr="004F04FD" w:rsidRDefault="004D5405" w:rsidP="000E76D4">
      <w:pPr>
        <w:rPr>
          <w:rFonts w:ascii="Calibri" w:hAnsi="Calibri"/>
          <w:sz w:val="22"/>
          <w:szCs w:val="22"/>
        </w:rPr>
      </w:pPr>
      <w:r>
        <w:rPr>
          <w:rFonts w:ascii="Calibri" w:hAnsi="Calibri"/>
          <w:sz w:val="22"/>
          <w:szCs w:val="22"/>
        </w:rPr>
        <w:t>31</w:t>
      </w:r>
      <w:r w:rsidR="000419FA" w:rsidRPr="004F04FD">
        <w:rPr>
          <w:rFonts w:ascii="Calibri" w:hAnsi="Calibri"/>
          <w:sz w:val="22"/>
          <w:szCs w:val="22"/>
        </w:rPr>
        <w:t>.</w:t>
      </w:r>
      <w:r w:rsidR="000419FA" w:rsidRPr="004F04FD">
        <w:rPr>
          <w:rFonts w:ascii="Calibri" w:hAnsi="Calibri"/>
          <w:sz w:val="22"/>
          <w:szCs w:val="22"/>
        </w:rPr>
        <w:tab/>
        <w:t xml:space="preserve">Any side fulfilling all fixtures in a season home and away will receive a </w:t>
      </w:r>
      <w:r w:rsidR="000419FA" w:rsidRPr="008E7A8A">
        <w:rPr>
          <w:rFonts w:ascii="Calibri" w:hAnsi="Calibri"/>
          <w:b/>
          <w:sz w:val="22"/>
          <w:szCs w:val="22"/>
        </w:rPr>
        <w:t xml:space="preserve">5 point bonus </w:t>
      </w:r>
      <w:r w:rsidR="000419FA" w:rsidRPr="004F04FD">
        <w:rPr>
          <w:rFonts w:ascii="Calibri" w:hAnsi="Calibri"/>
          <w:sz w:val="22"/>
          <w:szCs w:val="22"/>
        </w:rPr>
        <w:t>added at end of season.</w:t>
      </w:r>
    </w:p>
    <w:p w14:paraId="3C8B50FE" w14:textId="77777777" w:rsidR="00C572F2" w:rsidRPr="004F04FD" w:rsidRDefault="00C572F2" w:rsidP="000E76D4">
      <w:pPr>
        <w:rPr>
          <w:rFonts w:ascii="Calibri" w:hAnsi="Calibri"/>
          <w:sz w:val="22"/>
          <w:szCs w:val="22"/>
        </w:rPr>
      </w:pPr>
    </w:p>
    <w:p w14:paraId="47AF01C1" w14:textId="04BF1669" w:rsidR="000E76D4" w:rsidRDefault="003E30CF" w:rsidP="000E76D4">
      <w:pPr>
        <w:rPr>
          <w:rFonts w:ascii="Calibri" w:hAnsi="Calibri"/>
          <w:sz w:val="22"/>
          <w:szCs w:val="22"/>
        </w:rPr>
      </w:pPr>
      <w:r w:rsidRPr="004F04FD">
        <w:rPr>
          <w:rFonts w:ascii="Calibri" w:hAnsi="Calibri"/>
          <w:sz w:val="22"/>
          <w:szCs w:val="22"/>
        </w:rPr>
        <w:t>3</w:t>
      </w:r>
      <w:r w:rsidR="004D5405">
        <w:rPr>
          <w:rFonts w:ascii="Calibri" w:hAnsi="Calibri"/>
          <w:sz w:val="22"/>
          <w:szCs w:val="22"/>
        </w:rPr>
        <w:t>2</w:t>
      </w:r>
      <w:r w:rsidR="000E76D4" w:rsidRPr="004F04FD">
        <w:rPr>
          <w:rFonts w:ascii="Calibri" w:hAnsi="Calibri"/>
          <w:sz w:val="22"/>
          <w:szCs w:val="22"/>
        </w:rPr>
        <w:t>. In the event of any dispute, the decision of the committee is final.</w:t>
      </w:r>
    </w:p>
    <w:p w14:paraId="31CB6874" w14:textId="6372E75B" w:rsidR="00AE3F7B" w:rsidRDefault="00AE3F7B" w:rsidP="000E76D4">
      <w:pPr>
        <w:rPr>
          <w:rFonts w:ascii="Calibri" w:hAnsi="Calibri"/>
          <w:sz w:val="22"/>
          <w:szCs w:val="22"/>
        </w:rPr>
      </w:pPr>
    </w:p>
    <w:p w14:paraId="4A227742" w14:textId="46B33D06" w:rsidR="00AE3F7B" w:rsidRPr="004F04FD" w:rsidRDefault="00AE3F7B" w:rsidP="000E76D4">
      <w:pPr>
        <w:rPr>
          <w:rFonts w:ascii="Calibri" w:hAnsi="Calibri"/>
          <w:sz w:val="22"/>
          <w:szCs w:val="22"/>
        </w:rPr>
      </w:pPr>
      <w:r>
        <w:rPr>
          <w:rFonts w:ascii="Calibri" w:hAnsi="Calibri"/>
          <w:sz w:val="22"/>
          <w:szCs w:val="22"/>
        </w:rPr>
        <w:t xml:space="preserve">33. We endorse the RFU Game On </w:t>
      </w:r>
      <w:r w:rsidR="000E4E86">
        <w:rPr>
          <w:rFonts w:ascii="Calibri" w:hAnsi="Calibri"/>
          <w:sz w:val="22"/>
          <w:szCs w:val="22"/>
        </w:rPr>
        <w:t>initiative</w:t>
      </w:r>
      <w:r>
        <w:rPr>
          <w:rFonts w:ascii="Calibri" w:hAnsi="Calibri"/>
          <w:sz w:val="22"/>
          <w:szCs w:val="22"/>
        </w:rPr>
        <w:t xml:space="preserve"> and our rules allow flexibility within this framework already. If teams agree to play further under the Game On </w:t>
      </w:r>
      <w:r w:rsidR="000E4E86">
        <w:rPr>
          <w:rFonts w:ascii="Calibri" w:hAnsi="Calibri"/>
          <w:sz w:val="22"/>
          <w:szCs w:val="22"/>
        </w:rPr>
        <w:t>rules, with both sides agreement, then we are happy to allow the result to stand.</w:t>
      </w:r>
    </w:p>
    <w:p w14:paraId="1FE32F05" w14:textId="77777777" w:rsidR="007F6C1B" w:rsidRDefault="007F6C1B" w:rsidP="007F6C1B"/>
    <w:p w14:paraId="698F877D" w14:textId="77777777" w:rsidR="002C6F3E" w:rsidRDefault="002C6F3E" w:rsidP="007F6C1B"/>
    <w:p w14:paraId="424DBAD9" w14:textId="77777777" w:rsidR="00E742B5" w:rsidRPr="00983106" w:rsidRDefault="00E742B5" w:rsidP="00E742B5">
      <w:pPr>
        <w:jc w:val="center"/>
        <w:rPr>
          <w:rFonts w:ascii="Calibri" w:hAnsi="Calibri"/>
          <w:sz w:val="36"/>
          <w:szCs w:val="36"/>
        </w:rPr>
      </w:pPr>
    </w:p>
    <w:p w14:paraId="3B05FB03" w14:textId="4D1D428E" w:rsidR="00E742B5" w:rsidRPr="00983106" w:rsidRDefault="00E742B5" w:rsidP="00E742B5">
      <w:pPr>
        <w:jc w:val="center"/>
        <w:rPr>
          <w:rFonts w:ascii="Calibri" w:hAnsi="Calibri"/>
          <w:sz w:val="36"/>
          <w:szCs w:val="36"/>
        </w:rPr>
      </w:pPr>
      <w:r w:rsidRPr="00983106">
        <w:rPr>
          <w:rFonts w:ascii="Calibri" w:hAnsi="Calibri"/>
          <w:sz w:val="36"/>
          <w:szCs w:val="36"/>
        </w:rPr>
        <w:t xml:space="preserve">ESSEX MERIT </w:t>
      </w:r>
      <w:r w:rsidR="00EE5144">
        <w:rPr>
          <w:rFonts w:ascii="Calibri" w:hAnsi="Calibri"/>
          <w:sz w:val="36"/>
          <w:szCs w:val="36"/>
        </w:rPr>
        <w:t>FINALS DAY</w:t>
      </w:r>
      <w:r w:rsidRPr="00983106">
        <w:rPr>
          <w:rFonts w:ascii="Calibri" w:hAnsi="Calibri"/>
          <w:sz w:val="36"/>
          <w:szCs w:val="36"/>
        </w:rPr>
        <w:t xml:space="preserve"> RULES</w:t>
      </w:r>
    </w:p>
    <w:p w14:paraId="6F7B764F" w14:textId="77777777" w:rsidR="00E742B5" w:rsidRDefault="00E742B5" w:rsidP="007F6C1B"/>
    <w:p w14:paraId="6E7694D4" w14:textId="1AD07476" w:rsidR="00E742B5" w:rsidRPr="00983106" w:rsidRDefault="00F401C3" w:rsidP="00F401C3">
      <w:pPr>
        <w:numPr>
          <w:ilvl w:val="0"/>
          <w:numId w:val="35"/>
        </w:numPr>
        <w:rPr>
          <w:rFonts w:ascii="Calibri" w:hAnsi="Calibri"/>
          <w:sz w:val="22"/>
          <w:szCs w:val="22"/>
        </w:rPr>
      </w:pPr>
      <w:r w:rsidRPr="00983106">
        <w:rPr>
          <w:rFonts w:ascii="Calibri" w:hAnsi="Calibri"/>
          <w:sz w:val="22"/>
          <w:szCs w:val="22"/>
        </w:rPr>
        <w:t xml:space="preserve">All Merit Cups will be played under </w:t>
      </w:r>
      <w:r w:rsidR="00E52E7A">
        <w:rPr>
          <w:rFonts w:ascii="Calibri" w:hAnsi="Calibri"/>
          <w:sz w:val="22"/>
          <w:szCs w:val="22"/>
        </w:rPr>
        <w:t xml:space="preserve">Merit Table </w:t>
      </w:r>
      <w:r w:rsidRPr="00983106">
        <w:rPr>
          <w:rFonts w:ascii="Calibri" w:hAnsi="Calibri"/>
          <w:sz w:val="22"/>
          <w:szCs w:val="22"/>
        </w:rPr>
        <w:t>rules other than the following additions</w:t>
      </w:r>
      <w:r w:rsidR="008B7F9D">
        <w:rPr>
          <w:rFonts w:ascii="Calibri" w:hAnsi="Calibri"/>
          <w:sz w:val="22"/>
          <w:szCs w:val="22"/>
        </w:rPr>
        <w:t xml:space="preserve"> / alterations.</w:t>
      </w:r>
    </w:p>
    <w:p w14:paraId="56388B04" w14:textId="77777777" w:rsidR="003A29B0" w:rsidRPr="00983106" w:rsidRDefault="003A29B0" w:rsidP="003A29B0">
      <w:pPr>
        <w:ind w:left="720"/>
        <w:rPr>
          <w:rFonts w:ascii="Calibri" w:hAnsi="Calibri"/>
          <w:sz w:val="22"/>
          <w:szCs w:val="22"/>
        </w:rPr>
      </w:pPr>
    </w:p>
    <w:p w14:paraId="5239F7FC" w14:textId="77777777" w:rsidR="00F401C3" w:rsidRDefault="00F401C3" w:rsidP="00F401C3">
      <w:pPr>
        <w:numPr>
          <w:ilvl w:val="0"/>
          <w:numId w:val="36"/>
        </w:numPr>
        <w:rPr>
          <w:rFonts w:ascii="Calibri" w:hAnsi="Calibri"/>
          <w:sz w:val="22"/>
          <w:szCs w:val="22"/>
        </w:rPr>
      </w:pPr>
      <w:r w:rsidRPr="00983106">
        <w:rPr>
          <w:rFonts w:ascii="Calibri" w:hAnsi="Calibri"/>
          <w:sz w:val="22"/>
          <w:szCs w:val="22"/>
        </w:rPr>
        <w:t>– Any club that have any Merit League Cup / Plate / Bowl / Shield SEMI FINAL cancelled or awarded a walk over (if you have more than 1 side in a Semi Final, and it relates to a higher placed team in the leagues, and your lower placed team are still due to play) must inform their remaining opposition as soon as cancellation is confirmed via email and cc in League Secretary. Any side not doing so could possibly leave themselves open to disqualification should an appeal arise.</w:t>
      </w:r>
    </w:p>
    <w:p w14:paraId="14EB6F18" w14:textId="77777777" w:rsidR="008B7F9D" w:rsidRDefault="008B7F9D" w:rsidP="008B7F9D">
      <w:pPr>
        <w:rPr>
          <w:rFonts w:ascii="Calibri" w:hAnsi="Calibri"/>
          <w:sz w:val="22"/>
          <w:szCs w:val="22"/>
        </w:rPr>
      </w:pPr>
    </w:p>
    <w:p w14:paraId="27119874" w14:textId="77777777" w:rsidR="004F1A95" w:rsidRDefault="008B7F9D" w:rsidP="004F1A95">
      <w:pPr>
        <w:numPr>
          <w:ilvl w:val="0"/>
          <w:numId w:val="36"/>
        </w:numPr>
        <w:rPr>
          <w:rFonts w:ascii="Calibri" w:hAnsi="Calibri"/>
          <w:sz w:val="22"/>
          <w:szCs w:val="22"/>
        </w:rPr>
      </w:pPr>
      <w:r>
        <w:rPr>
          <w:rFonts w:ascii="Calibri" w:hAnsi="Calibri"/>
          <w:sz w:val="22"/>
          <w:szCs w:val="22"/>
        </w:rPr>
        <w:t>– In the Finals should the scores be level at Full Time there will be a period of extra time played, of 5 minutes each way with the first score from either side (Golden Score) whether it be try, penalty or drop goal will determine the WINNER. Should no score be recorded during extra time then the winners will be determined by a drop goal competition as per Essex RFU Cup regulations.</w:t>
      </w:r>
    </w:p>
    <w:p w14:paraId="5ED0846D" w14:textId="77777777" w:rsidR="008B26CE" w:rsidRDefault="008B26CE" w:rsidP="008B26CE">
      <w:pPr>
        <w:pStyle w:val="ListParagraph"/>
        <w:rPr>
          <w:rFonts w:ascii="Calibri" w:hAnsi="Calibri"/>
          <w:sz w:val="22"/>
          <w:szCs w:val="22"/>
        </w:rPr>
      </w:pPr>
    </w:p>
    <w:p w14:paraId="1629DB58" w14:textId="141B9919" w:rsidR="008B26CE" w:rsidRPr="004D5405" w:rsidRDefault="00BD08F6" w:rsidP="004F1A95">
      <w:pPr>
        <w:numPr>
          <w:ilvl w:val="0"/>
          <w:numId w:val="36"/>
        </w:numPr>
        <w:rPr>
          <w:rFonts w:ascii="Calibri" w:hAnsi="Calibri"/>
          <w:sz w:val="22"/>
          <w:szCs w:val="22"/>
        </w:rPr>
      </w:pPr>
      <w:r>
        <w:rPr>
          <w:rFonts w:ascii="Calibri" w:hAnsi="Calibri"/>
          <w:sz w:val="22"/>
          <w:szCs w:val="22"/>
        </w:rPr>
        <w:t>Matches to be set at a standard 30 mins each way</w:t>
      </w:r>
    </w:p>
    <w:sectPr w:rsidR="008B26CE" w:rsidRPr="004D5405" w:rsidSect="00B15724">
      <w:headerReference w:type="even" r:id="rId7"/>
      <w:headerReference w:type="default" r:id="rId8"/>
      <w:footerReference w:type="even" r:id="rId9"/>
      <w:footerReference w:type="default" r:id="rId10"/>
      <w:headerReference w:type="first" r:id="rId11"/>
      <w:footerReference w:type="first" r:id="rId12"/>
      <w:pgSz w:w="11907" w:h="16839" w:code="9"/>
      <w:pgMar w:top="1134" w:right="1134"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12DA" w14:textId="77777777" w:rsidR="008A7803" w:rsidRDefault="008A7803">
      <w:r>
        <w:separator/>
      </w:r>
    </w:p>
    <w:p w14:paraId="5BACF0B0" w14:textId="77777777" w:rsidR="008A7803" w:rsidRDefault="008A7803"/>
  </w:endnote>
  <w:endnote w:type="continuationSeparator" w:id="0">
    <w:p w14:paraId="04207A3A" w14:textId="77777777" w:rsidR="008A7803" w:rsidRDefault="008A7803">
      <w:r>
        <w:continuationSeparator/>
      </w:r>
    </w:p>
    <w:p w14:paraId="6CFDACA7" w14:textId="77777777" w:rsidR="008A7803" w:rsidRDefault="008A7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MT">
    <w:altName w:val="Garamon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S Albert">
    <w:altName w:val="Segoe UI"/>
    <w:panose1 w:val="00000000000000000000"/>
    <w:charset w:val="00"/>
    <w:family w:val="modern"/>
    <w:notTrueType/>
    <w:pitch w:val="variable"/>
    <w:sig w:usb0="00000001"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37D7" w14:textId="77777777" w:rsidR="00EC34E6" w:rsidRDefault="00EC3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09F5" w14:textId="77777777" w:rsidR="00A151D4" w:rsidRDefault="00A151D4">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64BB" w14:textId="77777777" w:rsidR="00EC34E6" w:rsidRDefault="00EC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B4E3" w14:textId="77777777" w:rsidR="008A7803" w:rsidRDefault="008A7803">
      <w:r>
        <w:separator/>
      </w:r>
    </w:p>
    <w:p w14:paraId="19DF5916" w14:textId="77777777" w:rsidR="008A7803" w:rsidRDefault="008A7803"/>
  </w:footnote>
  <w:footnote w:type="continuationSeparator" w:id="0">
    <w:p w14:paraId="6BE2F0E0" w14:textId="77777777" w:rsidR="008A7803" w:rsidRDefault="008A7803">
      <w:r>
        <w:continuationSeparator/>
      </w:r>
    </w:p>
    <w:p w14:paraId="7C3FB4C3" w14:textId="77777777" w:rsidR="008A7803" w:rsidRDefault="008A78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9895" w14:textId="77777777" w:rsidR="00EC34E6" w:rsidRDefault="00EC3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C395" w14:textId="77777777" w:rsidR="00EC34E6" w:rsidRDefault="00EC3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E82A" w14:textId="77777777" w:rsidR="00EC34E6" w:rsidRDefault="00EC3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0678"/>
    <w:multiLevelType w:val="multilevel"/>
    <w:tmpl w:val="505C2B28"/>
    <w:lvl w:ilvl="0">
      <w:start w:val="1"/>
      <w:numFmt w:val="bullet"/>
      <w:lvlText w:val=""/>
      <w:lvlJc w:val="left"/>
      <w:pPr>
        <w:tabs>
          <w:tab w:val="num" w:pos="850"/>
        </w:tabs>
        <w:ind w:left="850" w:hanging="425"/>
      </w:pPr>
      <w:rPr>
        <w:rFonts w:ascii="Wingdings" w:hAnsi="Wingdings" w:cs="Times New Roman" w:hint="default"/>
        <w:color w:val="386081"/>
      </w:rPr>
    </w:lvl>
    <w:lvl w:ilvl="1">
      <w:start w:val="1"/>
      <w:numFmt w:val="bullet"/>
      <w:lvlText w:val="–"/>
      <w:lvlJc w:val="left"/>
      <w:pPr>
        <w:tabs>
          <w:tab w:val="num" w:pos="1276"/>
        </w:tabs>
        <w:ind w:left="1276" w:hanging="426"/>
      </w:pPr>
      <w:rPr>
        <w:rFonts w:cs="Times New Roman" w:hint="default"/>
        <w:color w:val="2F4C67"/>
      </w:rPr>
    </w:lvl>
    <w:lvl w:ilvl="2">
      <w:start w:val="1"/>
      <w:numFmt w:val="bullet"/>
      <w:lvlText w:val=""/>
      <w:lvlJc w:val="left"/>
      <w:pPr>
        <w:tabs>
          <w:tab w:val="num" w:pos="1701"/>
        </w:tabs>
        <w:ind w:left="1701" w:hanging="425"/>
      </w:pPr>
      <w:rPr>
        <w:rFonts w:ascii="Wingdings" w:hAnsi="Wingdings" w:cs="Times New Roman" w:hint="default"/>
        <w:color w:val="1F517B"/>
      </w:rPr>
    </w:lvl>
    <w:lvl w:ilvl="3">
      <w:start w:val="1"/>
      <w:numFmt w:val="bullet"/>
      <w:lvlText w:val="–"/>
      <w:lvlJc w:val="left"/>
      <w:pPr>
        <w:tabs>
          <w:tab w:val="num" w:pos="2126"/>
        </w:tabs>
        <w:ind w:left="2126" w:hanging="425"/>
      </w:pPr>
      <w:rPr>
        <w:rFonts w:ascii="Helvetica" w:hAnsi="Helvetica" w:cs="Times New Roman" w:hint="default"/>
        <w:color w:val="2F4C67"/>
      </w:rPr>
    </w:lvl>
    <w:lvl w:ilvl="4">
      <w:start w:val="1"/>
      <w:numFmt w:val="bullet"/>
      <w:lvlText w:val=""/>
      <w:lvlJc w:val="left"/>
      <w:pPr>
        <w:tabs>
          <w:tab w:val="num" w:pos="2551"/>
        </w:tabs>
        <w:ind w:left="2551" w:hanging="425"/>
      </w:pPr>
      <w:rPr>
        <w:rFonts w:ascii="Wingdings" w:hAnsi="Wingdings" w:cs="Times New Roman" w:hint="default"/>
        <w:color w:val="2F4C67"/>
      </w:rPr>
    </w:lvl>
    <w:lvl w:ilvl="5">
      <w:start w:val="1"/>
      <w:numFmt w:val="bullet"/>
      <w:lvlText w:val="–"/>
      <w:lvlJc w:val="left"/>
      <w:pPr>
        <w:tabs>
          <w:tab w:val="num" w:pos="2977"/>
        </w:tabs>
        <w:ind w:left="2977" w:hanging="426"/>
      </w:pPr>
      <w:rPr>
        <w:rFonts w:cs="Times New Roman" w:hint="default"/>
        <w:color w:val="2F4C67"/>
      </w:rPr>
    </w:lvl>
    <w:lvl w:ilvl="6">
      <w:start w:val="1"/>
      <w:numFmt w:val="bullet"/>
      <w:lvlText w:val=""/>
      <w:lvlJc w:val="left"/>
      <w:pPr>
        <w:tabs>
          <w:tab w:val="num" w:pos="3402"/>
        </w:tabs>
        <w:ind w:left="3402" w:hanging="425"/>
      </w:pPr>
      <w:rPr>
        <w:rFonts w:ascii="Wingdings" w:hAnsi="Wingdings" w:cs="Times New Roman" w:hint="default"/>
        <w:color w:val="2F4C67"/>
      </w:rPr>
    </w:lvl>
    <w:lvl w:ilvl="7">
      <w:start w:val="1"/>
      <w:numFmt w:val="bullet"/>
      <w:lvlText w:val="–"/>
      <w:lvlJc w:val="left"/>
      <w:pPr>
        <w:tabs>
          <w:tab w:val="num" w:pos="3827"/>
        </w:tabs>
        <w:ind w:left="3827" w:hanging="425"/>
      </w:pPr>
      <w:rPr>
        <w:rFonts w:cs="Times New Roman" w:hint="default"/>
        <w:color w:val="2F4C67"/>
      </w:rPr>
    </w:lvl>
    <w:lvl w:ilvl="8">
      <w:start w:val="1"/>
      <w:numFmt w:val="bullet"/>
      <w:lvlText w:val=""/>
      <w:lvlJc w:val="left"/>
      <w:pPr>
        <w:tabs>
          <w:tab w:val="num" w:pos="4252"/>
        </w:tabs>
        <w:ind w:left="4252" w:hanging="425"/>
      </w:pPr>
      <w:rPr>
        <w:rFonts w:ascii="Wingdings" w:hAnsi="Wingdings" w:cs="Times New Roman" w:hint="default"/>
        <w:color w:val="2F4C67"/>
      </w:rPr>
    </w:lvl>
  </w:abstractNum>
  <w:abstractNum w:abstractNumId="1" w15:restartNumberingAfterBreak="0">
    <w:nsid w:val="17A95134"/>
    <w:multiLevelType w:val="multilevel"/>
    <w:tmpl w:val="D32605FA"/>
    <w:lvl w:ilvl="0">
      <w:start w:val="1"/>
      <w:numFmt w:val="bullet"/>
      <w:pStyle w:val="CGbullets"/>
      <w:lvlText w:val=""/>
      <w:lvlJc w:val="left"/>
      <w:pPr>
        <w:tabs>
          <w:tab w:val="num" w:pos="425"/>
        </w:tabs>
        <w:ind w:left="425" w:hanging="425"/>
      </w:pPr>
      <w:rPr>
        <w:rFonts w:ascii="Symbol" w:hAnsi="Symbol" w:hint="default"/>
        <w:color w:val="003366"/>
      </w:rPr>
    </w:lvl>
    <w:lvl w:ilvl="1">
      <w:start w:val="1"/>
      <w:numFmt w:val="bullet"/>
      <w:lvlText w:val=""/>
      <w:lvlJc w:val="left"/>
      <w:pPr>
        <w:tabs>
          <w:tab w:val="num" w:pos="851"/>
        </w:tabs>
        <w:ind w:left="851" w:hanging="426"/>
      </w:pPr>
      <w:rPr>
        <w:rFonts w:ascii="Symbol" w:hAnsi="Symbol" w:hint="default"/>
        <w:color w:val="003366"/>
      </w:rPr>
    </w:lvl>
    <w:lvl w:ilvl="2">
      <w:start w:val="1"/>
      <w:numFmt w:val="bullet"/>
      <w:lvlText w:val=""/>
      <w:lvlJc w:val="left"/>
      <w:pPr>
        <w:tabs>
          <w:tab w:val="num" w:pos="1276"/>
        </w:tabs>
        <w:ind w:left="1276" w:hanging="425"/>
      </w:pPr>
      <w:rPr>
        <w:rFonts w:ascii="Symbol" w:hAnsi="Symbol" w:hint="default"/>
        <w:color w:val="003366"/>
      </w:rPr>
    </w:lvl>
    <w:lvl w:ilvl="3">
      <w:start w:val="1"/>
      <w:numFmt w:val="bullet"/>
      <w:lvlText w:val=""/>
      <w:lvlJc w:val="left"/>
      <w:pPr>
        <w:tabs>
          <w:tab w:val="num" w:pos="1701"/>
        </w:tabs>
        <w:ind w:left="1701" w:hanging="425"/>
      </w:pPr>
      <w:rPr>
        <w:rFonts w:ascii="Symbol" w:hAnsi="Symbol" w:hint="default"/>
        <w:color w:val="003366"/>
      </w:rPr>
    </w:lvl>
    <w:lvl w:ilvl="4">
      <w:start w:val="1"/>
      <w:numFmt w:val="bullet"/>
      <w:lvlText w:val=""/>
      <w:lvlJc w:val="left"/>
      <w:pPr>
        <w:tabs>
          <w:tab w:val="num" w:pos="2126"/>
        </w:tabs>
        <w:ind w:left="2126" w:hanging="425"/>
      </w:pPr>
      <w:rPr>
        <w:rFonts w:ascii="Symbol" w:hAnsi="Symbol" w:hint="default"/>
        <w:color w:val="003366"/>
      </w:rPr>
    </w:lvl>
    <w:lvl w:ilvl="5">
      <w:start w:val="1"/>
      <w:numFmt w:val="bullet"/>
      <w:lvlText w:val=""/>
      <w:lvlJc w:val="left"/>
      <w:pPr>
        <w:tabs>
          <w:tab w:val="num" w:pos="2552"/>
        </w:tabs>
        <w:ind w:left="2552" w:hanging="426"/>
      </w:pPr>
      <w:rPr>
        <w:rFonts w:ascii="Symbol" w:hAnsi="Symbol" w:hint="default"/>
        <w:color w:val="003366"/>
      </w:rPr>
    </w:lvl>
    <w:lvl w:ilvl="6">
      <w:start w:val="1"/>
      <w:numFmt w:val="bullet"/>
      <w:lvlText w:val=""/>
      <w:lvlJc w:val="left"/>
      <w:pPr>
        <w:tabs>
          <w:tab w:val="num" w:pos="2977"/>
        </w:tabs>
        <w:ind w:left="2977" w:hanging="425"/>
      </w:pPr>
      <w:rPr>
        <w:rFonts w:ascii="Symbol" w:hAnsi="Symbol" w:hint="default"/>
        <w:color w:val="003366"/>
      </w:rPr>
    </w:lvl>
    <w:lvl w:ilvl="7">
      <w:start w:val="1"/>
      <w:numFmt w:val="bullet"/>
      <w:lvlText w:val=""/>
      <w:lvlJc w:val="left"/>
      <w:pPr>
        <w:tabs>
          <w:tab w:val="num" w:pos="3402"/>
        </w:tabs>
        <w:ind w:left="3402" w:hanging="425"/>
      </w:pPr>
      <w:rPr>
        <w:rFonts w:ascii="Symbol" w:hAnsi="Symbol" w:hint="default"/>
        <w:color w:val="003366"/>
      </w:rPr>
    </w:lvl>
    <w:lvl w:ilvl="8">
      <w:start w:val="1"/>
      <w:numFmt w:val="bullet"/>
      <w:lvlText w:val=""/>
      <w:lvlJc w:val="left"/>
      <w:pPr>
        <w:tabs>
          <w:tab w:val="num" w:pos="3827"/>
        </w:tabs>
        <w:ind w:left="3827" w:hanging="425"/>
      </w:pPr>
      <w:rPr>
        <w:rFonts w:ascii="Symbol" w:hAnsi="Symbol" w:hint="default"/>
        <w:color w:val="003366"/>
      </w:rPr>
    </w:lvl>
  </w:abstractNum>
  <w:abstractNum w:abstractNumId="2" w15:restartNumberingAfterBreak="0">
    <w:nsid w:val="1AFA1808"/>
    <w:multiLevelType w:val="multilevel"/>
    <w:tmpl w:val="673E4D52"/>
    <w:lvl w:ilvl="0">
      <w:start w:val="1"/>
      <w:numFmt w:val="bullet"/>
      <w:pStyle w:val="Bullet1"/>
      <w:lvlText w:val=""/>
      <w:lvlJc w:val="left"/>
      <w:pPr>
        <w:tabs>
          <w:tab w:val="num" w:pos="850"/>
        </w:tabs>
        <w:ind w:left="850" w:hanging="425"/>
      </w:pPr>
      <w:rPr>
        <w:rFonts w:ascii="Symbol" w:hAnsi="Symbol" w:hint="default"/>
        <w:b/>
        <w:color w:val="003366"/>
        <w:szCs w:val="20"/>
      </w:rPr>
    </w:lvl>
    <w:lvl w:ilvl="1">
      <w:start w:val="1"/>
      <w:numFmt w:val="bullet"/>
      <w:lvlText w:val=""/>
      <w:lvlJc w:val="left"/>
      <w:pPr>
        <w:tabs>
          <w:tab w:val="num" w:pos="1276"/>
        </w:tabs>
        <w:ind w:left="1276" w:hanging="426"/>
      </w:pPr>
      <w:rPr>
        <w:rFonts w:ascii="Symbol" w:hAnsi="Symbol" w:hint="default"/>
        <w:color w:val="003366"/>
      </w:rPr>
    </w:lvl>
    <w:lvl w:ilvl="2">
      <w:start w:val="1"/>
      <w:numFmt w:val="bullet"/>
      <w:lvlText w:val=""/>
      <w:lvlJc w:val="left"/>
      <w:pPr>
        <w:tabs>
          <w:tab w:val="num" w:pos="1701"/>
        </w:tabs>
        <w:ind w:left="1701" w:hanging="425"/>
      </w:pPr>
      <w:rPr>
        <w:rFonts w:ascii="Symbol" w:hAnsi="Symbol" w:hint="default"/>
        <w:color w:val="003366"/>
      </w:rPr>
    </w:lvl>
    <w:lvl w:ilvl="3">
      <w:start w:val="1"/>
      <w:numFmt w:val="bullet"/>
      <w:lvlText w:val=""/>
      <w:lvlJc w:val="left"/>
      <w:pPr>
        <w:tabs>
          <w:tab w:val="num" w:pos="2126"/>
        </w:tabs>
        <w:ind w:left="2126" w:hanging="425"/>
      </w:pPr>
      <w:rPr>
        <w:rFonts w:ascii="Symbol" w:hAnsi="Symbol" w:hint="default"/>
        <w:color w:val="003366"/>
      </w:rPr>
    </w:lvl>
    <w:lvl w:ilvl="4">
      <w:start w:val="1"/>
      <w:numFmt w:val="bullet"/>
      <w:lvlText w:val=""/>
      <w:lvlJc w:val="left"/>
      <w:pPr>
        <w:tabs>
          <w:tab w:val="num" w:pos="2551"/>
        </w:tabs>
        <w:ind w:left="2551" w:hanging="425"/>
      </w:pPr>
      <w:rPr>
        <w:rFonts w:ascii="Symbol" w:hAnsi="Symbol" w:hint="default"/>
        <w:color w:val="003366"/>
      </w:rPr>
    </w:lvl>
    <w:lvl w:ilvl="5">
      <w:start w:val="1"/>
      <w:numFmt w:val="bullet"/>
      <w:lvlText w:val=""/>
      <w:lvlJc w:val="left"/>
      <w:pPr>
        <w:tabs>
          <w:tab w:val="num" w:pos="2977"/>
        </w:tabs>
        <w:ind w:left="2977" w:hanging="426"/>
      </w:pPr>
      <w:rPr>
        <w:rFonts w:ascii="Symbol" w:hAnsi="Symbol" w:hint="default"/>
        <w:color w:val="003366"/>
      </w:rPr>
    </w:lvl>
    <w:lvl w:ilvl="6">
      <w:start w:val="1"/>
      <w:numFmt w:val="bullet"/>
      <w:lvlText w:val=""/>
      <w:lvlJc w:val="left"/>
      <w:pPr>
        <w:tabs>
          <w:tab w:val="num" w:pos="3402"/>
        </w:tabs>
        <w:ind w:left="3402" w:hanging="425"/>
      </w:pPr>
      <w:rPr>
        <w:rFonts w:ascii="Symbol" w:hAnsi="Symbol" w:hint="default"/>
        <w:color w:val="003366"/>
      </w:rPr>
    </w:lvl>
    <w:lvl w:ilvl="7">
      <w:start w:val="1"/>
      <w:numFmt w:val="bullet"/>
      <w:lvlText w:val=""/>
      <w:lvlJc w:val="left"/>
      <w:pPr>
        <w:tabs>
          <w:tab w:val="num" w:pos="3827"/>
        </w:tabs>
        <w:ind w:left="3827" w:hanging="425"/>
      </w:pPr>
      <w:rPr>
        <w:rFonts w:ascii="Symbol" w:hAnsi="Symbol" w:hint="default"/>
        <w:color w:val="003366"/>
      </w:rPr>
    </w:lvl>
    <w:lvl w:ilvl="8">
      <w:start w:val="1"/>
      <w:numFmt w:val="bullet"/>
      <w:lvlText w:val=""/>
      <w:lvlJc w:val="left"/>
      <w:pPr>
        <w:tabs>
          <w:tab w:val="num" w:pos="4252"/>
        </w:tabs>
        <w:ind w:left="4252" w:hanging="425"/>
      </w:pPr>
      <w:rPr>
        <w:rFonts w:ascii="Symbol" w:hAnsi="Symbol" w:hint="default"/>
        <w:color w:val="003366"/>
      </w:rPr>
    </w:lvl>
  </w:abstractNum>
  <w:abstractNum w:abstractNumId="3" w15:restartNumberingAfterBreak="0">
    <w:nsid w:val="1FAE7BBD"/>
    <w:multiLevelType w:val="hybridMultilevel"/>
    <w:tmpl w:val="010ED2B6"/>
    <w:lvl w:ilvl="0" w:tplc="293418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2F764C"/>
    <w:multiLevelType w:val="multilevel"/>
    <w:tmpl w:val="8F44C7D8"/>
    <w:lvl w:ilvl="0">
      <w:start w:val="1"/>
      <w:numFmt w:val="bullet"/>
      <w:lvlText w:val=""/>
      <w:lvlJc w:val="left"/>
      <w:pPr>
        <w:tabs>
          <w:tab w:val="num" w:pos="850"/>
        </w:tabs>
        <w:ind w:left="850" w:hanging="425"/>
      </w:pPr>
      <w:rPr>
        <w:rFonts w:ascii="Symbol" w:hAnsi="Symbol" w:hint="default"/>
        <w:color w:val="003366"/>
      </w:rPr>
    </w:lvl>
    <w:lvl w:ilvl="1">
      <w:start w:val="1"/>
      <w:numFmt w:val="bullet"/>
      <w:lvlText w:val=""/>
      <w:lvlJc w:val="left"/>
      <w:pPr>
        <w:tabs>
          <w:tab w:val="num" w:pos="1276"/>
        </w:tabs>
        <w:ind w:left="1276" w:hanging="426"/>
      </w:pPr>
      <w:rPr>
        <w:rFonts w:ascii="Symbol" w:hAnsi="Symbol" w:hint="default"/>
        <w:color w:val="003366"/>
      </w:rPr>
    </w:lvl>
    <w:lvl w:ilvl="2">
      <w:start w:val="1"/>
      <w:numFmt w:val="bullet"/>
      <w:lvlText w:val=""/>
      <w:lvlJc w:val="left"/>
      <w:pPr>
        <w:tabs>
          <w:tab w:val="num" w:pos="1701"/>
        </w:tabs>
        <w:ind w:left="1701" w:hanging="425"/>
      </w:pPr>
      <w:rPr>
        <w:rFonts w:ascii="Symbol" w:hAnsi="Symbol" w:hint="default"/>
        <w:color w:val="003366"/>
      </w:rPr>
    </w:lvl>
    <w:lvl w:ilvl="3">
      <w:start w:val="1"/>
      <w:numFmt w:val="bullet"/>
      <w:lvlText w:val=""/>
      <w:lvlJc w:val="left"/>
      <w:pPr>
        <w:tabs>
          <w:tab w:val="num" w:pos="2126"/>
        </w:tabs>
        <w:ind w:left="2126" w:hanging="425"/>
      </w:pPr>
      <w:rPr>
        <w:rFonts w:ascii="Symbol" w:hAnsi="Symbol" w:hint="default"/>
        <w:color w:val="003366"/>
      </w:rPr>
    </w:lvl>
    <w:lvl w:ilvl="4">
      <w:start w:val="1"/>
      <w:numFmt w:val="bullet"/>
      <w:lvlText w:val=""/>
      <w:lvlJc w:val="left"/>
      <w:pPr>
        <w:tabs>
          <w:tab w:val="num" w:pos="2551"/>
        </w:tabs>
        <w:ind w:left="2551" w:hanging="425"/>
      </w:pPr>
      <w:rPr>
        <w:rFonts w:ascii="Symbol" w:hAnsi="Symbol" w:hint="default"/>
        <w:color w:val="003366"/>
      </w:rPr>
    </w:lvl>
    <w:lvl w:ilvl="5">
      <w:start w:val="1"/>
      <w:numFmt w:val="bullet"/>
      <w:lvlText w:val=""/>
      <w:lvlJc w:val="left"/>
      <w:pPr>
        <w:tabs>
          <w:tab w:val="num" w:pos="2977"/>
        </w:tabs>
        <w:ind w:left="2977" w:hanging="426"/>
      </w:pPr>
      <w:rPr>
        <w:rFonts w:ascii="Symbol" w:hAnsi="Symbol" w:hint="default"/>
        <w:color w:val="003366"/>
      </w:rPr>
    </w:lvl>
    <w:lvl w:ilvl="6">
      <w:start w:val="1"/>
      <w:numFmt w:val="bullet"/>
      <w:lvlText w:val=""/>
      <w:lvlJc w:val="left"/>
      <w:pPr>
        <w:tabs>
          <w:tab w:val="num" w:pos="3402"/>
        </w:tabs>
        <w:ind w:left="3402" w:hanging="425"/>
      </w:pPr>
      <w:rPr>
        <w:rFonts w:ascii="Symbol" w:hAnsi="Symbol" w:hint="default"/>
        <w:color w:val="003366"/>
      </w:rPr>
    </w:lvl>
    <w:lvl w:ilvl="7">
      <w:start w:val="1"/>
      <w:numFmt w:val="bullet"/>
      <w:lvlText w:val=""/>
      <w:lvlJc w:val="left"/>
      <w:pPr>
        <w:tabs>
          <w:tab w:val="num" w:pos="3827"/>
        </w:tabs>
        <w:ind w:left="3827" w:hanging="425"/>
      </w:pPr>
      <w:rPr>
        <w:rFonts w:ascii="Symbol" w:hAnsi="Symbol" w:hint="default"/>
        <w:color w:val="003366"/>
      </w:rPr>
    </w:lvl>
    <w:lvl w:ilvl="8">
      <w:start w:val="1"/>
      <w:numFmt w:val="bullet"/>
      <w:lvlText w:val=""/>
      <w:lvlJc w:val="left"/>
      <w:pPr>
        <w:tabs>
          <w:tab w:val="num" w:pos="4252"/>
        </w:tabs>
        <w:ind w:left="4252" w:hanging="425"/>
      </w:pPr>
      <w:rPr>
        <w:rFonts w:ascii="Symbol" w:hAnsi="Symbol" w:hint="default"/>
        <w:color w:val="003366"/>
      </w:rPr>
    </w:lvl>
  </w:abstractNum>
  <w:abstractNum w:abstractNumId="5" w15:restartNumberingAfterBreak="0">
    <w:nsid w:val="33AE67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72D46B0"/>
    <w:multiLevelType w:val="hybridMultilevel"/>
    <w:tmpl w:val="236EB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1314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54330AE"/>
    <w:multiLevelType w:val="multilevel"/>
    <w:tmpl w:val="7BDE758E"/>
    <w:lvl w:ilvl="0">
      <w:start w:val="1"/>
      <w:numFmt w:val="bullet"/>
      <w:pStyle w:val="TableBullet"/>
      <w:lvlText w:val=""/>
      <w:lvlJc w:val="left"/>
      <w:pPr>
        <w:tabs>
          <w:tab w:val="num" w:pos="425"/>
        </w:tabs>
        <w:ind w:left="425" w:hanging="425"/>
      </w:pPr>
      <w:rPr>
        <w:rFonts w:ascii="Symbol" w:hAnsi="Symbol" w:hint="default"/>
        <w:color w:val="003366"/>
      </w:rPr>
    </w:lvl>
    <w:lvl w:ilvl="1">
      <w:start w:val="1"/>
      <w:numFmt w:val="bullet"/>
      <w:lvlText w:val=""/>
      <w:lvlJc w:val="left"/>
      <w:pPr>
        <w:tabs>
          <w:tab w:val="num" w:pos="851"/>
        </w:tabs>
        <w:ind w:left="851" w:hanging="426"/>
      </w:pPr>
      <w:rPr>
        <w:rFonts w:ascii="Symbol" w:hAnsi="Symbol" w:hint="default"/>
        <w:color w:val="003366"/>
      </w:rPr>
    </w:lvl>
    <w:lvl w:ilvl="2">
      <w:start w:val="1"/>
      <w:numFmt w:val="bullet"/>
      <w:lvlText w:val=""/>
      <w:lvlJc w:val="left"/>
      <w:pPr>
        <w:tabs>
          <w:tab w:val="num" w:pos="1276"/>
        </w:tabs>
        <w:ind w:left="1276" w:hanging="425"/>
      </w:pPr>
      <w:rPr>
        <w:rFonts w:ascii="Symbol" w:hAnsi="Symbol" w:hint="default"/>
        <w:color w:val="003366"/>
      </w:rPr>
    </w:lvl>
    <w:lvl w:ilvl="3">
      <w:start w:val="1"/>
      <w:numFmt w:val="bullet"/>
      <w:lvlText w:val=""/>
      <w:lvlJc w:val="left"/>
      <w:pPr>
        <w:tabs>
          <w:tab w:val="num" w:pos="1701"/>
        </w:tabs>
        <w:ind w:left="1701" w:hanging="425"/>
      </w:pPr>
      <w:rPr>
        <w:rFonts w:ascii="Symbol" w:hAnsi="Symbol" w:hint="default"/>
        <w:color w:val="003366"/>
      </w:rPr>
    </w:lvl>
    <w:lvl w:ilvl="4">
      <w:start w:val="1"/>
      <w:numFmt w:val="bullet"/>
      <w:lvlText w:val=""/>
      <w:lvlJc w:val="left"/>
      <w:pPr>
        <w:tabs>
          <w:tab w:val="num" w:pos="2126"/>
        </w:tabs>
        <w:ind w:left="2126" w:hanging="425"/>
      </w:pPr>
      <w:rPr>
        <w:rFonts w:ascii="Symbol" w:hAnsi="Symbol" w:hint="default"/>
        <w:color w:val="003366"/>
      </w:rPr>
    </w:lvl>
    <w:lvl w:ilvl="5">
      <w:start w:val="1"/>
      <w:numFmt w:val="bullet"/>
      <w:lvlText w:val=""/>
      <w:lvlJc w:val="left"/>
      <w:pPr>
        <w:tabs>
          <w:tab w:val="num" w:pos="2552"/>
        </w:tabs>
        <w:ind w:left="2552" w:hanging="426"/>
      </w:pPr>
      <w:rPr>
        <w:rFonts w:ascii="Symbol" w:hAnsi="Symbol" w:hint="default"/>
        <w:color w:val="003366"/>
      </w:rPr>
    </w:lvl>
    <w:lvl w:ilvl="6">
      <w:start w:val="1"/>
      <w:numFmt w:val="bullet"/>
      <w:lvlText w:val=""/>
      <w:lvlJc w:val="left"/>
      <w:pPr>
        <w:tabs>
          <w:tab w:val="num" w:pos="2977"/>
        </w:tabs>
        <w:ind w:left="2977" w:hanging="425"/>
      </w:pPr>
      <w:rPr>
        <w:rFonts w:ascii="Symbol" w:hAnsi="Symbol" w:hint="default"/>
        <w:color w:val="003366"/>
      </w:rPr>
    </w:lvl>
    <w:lvl w:ilvl="7">
      <w:start w:val="1"/>
      <w:numFmt w:val="bullet"/>
      <w:lvlText w:val=""/>
      <w:lvlJc w:val="left"/>
      <w:pPr>
        <w:tabs>
          <w:tab w:val="num" w:pos="3402"/>
        </w:tabs>
        <w:ind w:left="3402" w:hanging="425"/>
      </w:pPr>
      <w:rPr>
        <w:rFonts w:ascii="Symbol" w:hAnsi="Symbol" w:hint="default"/>
        <w:color w:val="003366"/>
      </w:rPr>
    </w:lvl>
    <w:lvl w:ilvl="8">
      <w:start w:val="1"/>
      <w:numFmt w:val="bullet"/>
      <w:lvlText w:val=""/>
      <w:lvlJc w:val="left"/>
      <w:pPr>
        <w:tabs>
          <w:tab w:val="num" w:pos="3827"/>
        </w:tabs>
        <w:ind w:left="3827" w:hanging="425"/>
      </w:pPr>
      <w:rPr>
        <w:rFonts w:ascii="Symbol" w:hAnsi="Symbol" w:hint="default"/>
        <w:color w:val="003366"/>
      </w:rPr>
    </w:lvl>
  </w:abstractNum>
  <w:abstractNum w:abstractNumId="9" w15:restartNumberingAfterBreak="0">
    <w:nsid w:val="5DB074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4D57F8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4FA2541"/>
    <w:multiLevelType w:val="multilevel"/>
    <w:tmpl w:val="1C123FC8"/>
    <w:lvl w:ilvl="0">
      <w:start w:val="1"/>
      <w:numFmt w:val="bullet"/>
      <w:lvlText w:val=""/>
      <w:lvlJc w:val="left"/>
      <w:pPr>
        <w:tabs>
          <w:tab w:val="num" w:pos="425"/>
        </w:tabs>
        <w:ind w:left="425" w:hanging="425"/>
      </w:pPr>
      <w:rPr>
        <w:rFonts w:ascii="Symbol" w:hAnsi="Symbol" w:hint="default"/>
        <w:color w:val="003366"/>
      </w:rPr>
    </w:lvl>
    <w:lvl w:ilvl="1">
      <w:start w:val="1"/>
      <w:numFmt w:val="bullet"/>
      <w:lvlText w:val=""/>
      <w:lvlJc w:val="left"/>
      <w:pPr>
        <w:tabs>
          <w:tab w:val="num" w:pos="1276"/>
        </w:tabs>
        <w:ind w:left="1276" w:hanging="426"/>
      </w:pPr>
      <w:rPr>
        <w:rFonts w:ascii="Symbol" w:hAnsi="Symbol" w:hint="default"/>
        <w:color w:val="003366"/>
      </w:rPr>
    </w:lvl>
    <w:lvl w:ilvl="2">
      <w:start w:val="1"/>
      <w:numFmt w:val="bullet"/>
      <w:lvlText w:val=""/>
      <w:lvlJc w:val="left"/>
      <w:pPr>
        <w:tabs>
          <w:tab w:val="num" w:pos="851"/>
        </w:tabs>
        <w:ind w:left="851" w:hanging="426"/>
      </w:pPr>
      <w:rPr>
        <w:rFonts w:ascii="Symbol" w:hAnsi="Symbol" w:hint="default"/>
        <w:color w:val="003366"/>
      </w:rPr>
    </w:lvl>
    <w:lvl w:ilvl="3">
      <w:start w:val="1"/>
      <w:numFmt w:val="bullet"/>
      <w:lvlText w:val=""/>
      <w:lvlJc w:val="left"/>
      <w:pPr>
        <w:tabs>
          <w:tab w:val="num" w:pos="2126"/>
        </w:tabs>
        <w:ind w:left="2126" w:hanging="425"/>
      </w:pPr>
      <w:rPr>
        <w:rFonts w:ascii="Symbol" w:hAnsi="Symbol" w:hint="default"/>
        <w:color w:val="003366"/>
      </w:rPr>
    </w:lvl>
    <w:lvl w:ilvl="4">
      <w:start w:val="1"/>
      <w:numFmt w:val="bullet"/>
      <w:lvlText w:val=""/>
      <w:lvlJc w:val="left"/>
      <w:pPr>
        <w:tabs>
          <w:tab w:val="num" w:pos="2551"/>
        </w:tabs>
        <w:ind w:left="2551" w:hanging="425"/>
      </w:pPr>
      <w:rPr>
        <w:rFonts w:ascii="Symbol" w:hAnsi="Symbol" w:hint="default"/>
        <w:color w:val="003366"/>
      </w:rPr>
    </w:lvl>
    <w:lvl w:ilvl="5">
      <w:start w:val="1"/>
      <w:numFmt w:val="bullet"/>
      <w:lvlText w:val=""/>
      <w:lvlJc w:val="left"/>
      <w:pPr>
        <w:tabs>
          <w:tab w:val="num" w:pos="2977"/>
        </w:tabs>
        <w:ind w:left="2977" w:hanging="426"/>
      </w:pPr>
      <w:rPr>
        <w:rFonts w:ascii="Symbol" w:hAnsi="Symbol" w:hint="default"/>
        <w:color w:val="003366"/>
      </w:rPr>
    </w:lvl>
    <w:lvl w:ilvl="6">
      <w:start w:val="1"/>
      <w:numFmt w:val="bullet"/>
      <w:lvlText w:val=""/>
      <w:lvlJc w:val="left"/>
      <w:pPr>
        <w:tabs>
          <w:tab w:val="num" w:pos="3402"/>
        </w:tabs>
        <w:ind w:left="3402" w:hanging="425"/>
      </w:pPr>
      <w:rPr>
        <w:rFonts w:ascii="Symbol" w:hAnsi="Symbol" w:hint="default"/>
        <w:color w:val="003366"/>
      </w:rPr>
    </w:lvl>
    <w:lvl w:ilvl="7">
      <w:start w:val="1"/>
      <w:numFmt w:val="bullet"/>
      <w:lvlText w:val=""/>
      <w:lvlJc w:val="left"/>
      <w:pPr>
        <w:tabs>
          <w:tab w:val="num" w:pos="3827"/>
        </w:tabs>
        <w:ind w:left="3827" w:hanging="425"/>
      </w:pPr>
      <w:rPr>
        <w:rFonts w:ascii="Symbol" w:hAnsi="Symbol" w:hint="default"/>
        <w:color w:val="003366"/>
      </w:rPr>
    </w:lvl>
    <w:lvl w:ilvl="8">
      <w:start w:val="1"/>
      <w:numFmt w:val="bullet"/>
      <w:lvlText w:val=""/>
      <w:lvlJc w:val="left"/>
      <w:pPr>
        <w:tabs>
          <w:tab w:val="num" w:pos="4252"/>
        </w:tabs>
        <w:ind w:left="4252" w:hanging="425"/>
      </w:pPr>
      <w:rPr>
        <w:rFonts w:ascii="Symbol" w:hAnsi="Symbol" w:hint="default"/>
        <w:color w:val="003366"/>
      </w:rPr>
    </w:lvl>
  </w:abstractNum>
  <w:abstractNum w:abstractNumId="12" w15:restartNumberingAfterBreak="0">
    <w:nsid w:val="6C861E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283548E"/>
    <w:multiLevelType w:val="multilevel"/>
    <w:tmpl w:val="398AB456"/>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1333"/>
        </w:tabs>
        <w:ind w:left="1333" w:hanging="653"/>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BC933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F621A90"/>
    <w:multiLevelType w:val="multilevel"/>
    <w:tmpl w:val="3250B466"/>
    <w:lvl w:ilvl="0">
      <w:start w:val="1"/>
      <w:numFmt w:val="bullet"/>
      <w:lvlText w:val=""/>
      <w:lvlJc w:val="left"/>
      <w:pPr>
        <w:tabs>
          <w:tab w:val="num" w:pos="425"/>
        </w:tabs>
        <w:ind w:left="785" w:hanging="360"/>
      </w:pPr>
      <w:rPr>
        <w:rFonts w:ascii="Symbol" w:hAnsi="Symbol" w:cs="Courier" w:hint="default"/>
        <w:b/>
        <w:color w:val="003366"/>
        <w:szCs w:val="20"/>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7FDD2363"/>
    <w:multiLevelType w:val="multilevel"/>
    <w:tmpl w:val="D32605FA"/>
    <w:lvl w:ilvl="0">
      <w:start w:val="1"/>
      <w:numFmt w:val="bullet"/>
      <w:lvlText w:val=""/>
      <w:lvlJc w:val="left"/>
      <w:pPr>
        <w:tabs>
          <w:tab w:val="num" w:pos="425"/>
        </w:tabs>
        <w:ind w:left="425" w:hanging="425"/>
      </w:pPr>
      <w:rPr>
        <w:rFonts w:ascii="Symbol" w:hAnsi="Symbol" w:hint="default"/>
        <w:color w:val="003366"/>
      </w:rPr>
    </w:lvl>
    <w:lvl w:ilvl="1">
      <w:start w:val="1"/>
      <w:numFmt w:val="bullet"/>
      <w:lvlText w:val=""/>
      <w:lvlJc w:val="left"/>
      <w:pPr>
        <w:tabs>
          <w:tab w:val="num" w:pos="851"/>
        </w:tabs>
        <w:ind w:left="851" w:hanging="426"/>
      </w:pPr>
      <w:rPr>
        <w:rFonts w:ascii="Symbol" w:hAnsi="Symbol" w:hint="default"/>
        <w:color w:val="003366"/>
      </w:rPr>
    </w:lvl>
    <w:lvl w:ilvl="2">
      <w:start w:val="1"/>
      <w:numFmt w:val="bullet"/>
      <w:lvlText w:val=""/>
      <w:lvlJc w:val="left"/>
      <w:pPr>
        <w:tabs>
          <w:tab w:val="num" w:pos="1276"/>
        </w:tabs>
        <w:ind w:left="1276" w:hanging="425"/>
      </w:pPr>
      <w:rPr>
        <w:rFonts w:ascii="Symbol" w:hAnsi="Symbol" w:hint="default"/>
        <w:color w:val="003366"/>
      </w:rPr>
    </w:lvl>
    <w:lvl w:ilvl="3">
      <w:start w:val="1"/>
      <w:numFmt w:val="bullet"/>
      <w:lvlText w:val=""/>
      <w:lvlJc w:val="left"/>
      <w:pPr>
        <w:tabs>
          <w:tab w:val="num" w:pos="1701"/>
        </w:tabs>
        <w:ind w:left="1701" w:hanging="425"/>
      </w:pPr>
      <w:rPr>
        <w:rFonts w:ascii="Symbol" w:hAnsi="Symbol" w:hint="default"/>
        <w:color w:val="003366"/>
      </w:rPr>
    </w:lvl>
    <w:lvl w:ilvl="4">
      <w:start w:val="1"/>
      <w:numFmt w:val="bullet"/>
      <w:lvlText w:val=""/>
      <w:lvlJc w:val="left"/>
      <w:pPr>
        <w:tabs>
          <w:tab w:val="num" w:pos="2126"/>
        </w:tabs>
        <w:ind w:left="2126" w:hanging="425"/>
      </w:pPr>
      <w:rPr>
        <w:rFonts w:ascii="Symbol" w:hAnsi="Symbol" w:hint="default"/>
        <w:color w:val="003366"/>
      </w:rPr>
    </w:lvl>
    <w:lvl w:ilvl="5">
      <w:start w:val="1"/>
      <w:numFmt w:val="bullet"/>
      <w:lvlText w:val=""/>
      <w:lvlJc w:val="left"/>
      <w:pPr>
        <w:tabs>
          <w:tab w:val="num" w:pos="2552"/>
        </w:tabs>
        <w:ind w:left="2552" w:hanging="426"/>
      </w:pPr>
      <w:rPr>
        <w:rFonts w:ascii="Symbol" w:hAnsi="Symbol" w:hint="default"/>
        <w:color w:val="003366"/>
      </w:rPr>
    </w:lvl>
    <w:lvl w:ilvl="6">
      <w:start w:val="1"/>
      <w:numFmt w:val="bullet"/>
      <w:lvlText w:val=""/>
      <w:lvlJc w:val="left"/>
      <w:pPr>
        <w:tabs>
          <w:tab w:val="num" w:pos="2977"/>
        </w:tabs>
        <w:ind w:left="2977" w:hanging="425"/>
      </w:pPr>
      <w:rPr>
        <w:rFonts w:ascii="Symbol" w:hAnsi="Symbol" w:hint="default"/>
        <w:color w:val="003366"/>
      </w:rPr>
    </w:lvl>
    <w:lvl w:ilvl="7">
      <w:start w:val="1"/>
      <w:numFmt w:val="bullet"/>
      <w:lvlText w:val=""/>
      <w:lvlJc w:val="left"/>
      <w:pPr>
        <w:tabs>
          <w:tab w:val="num" w:pos="3402"/>
        </w:tabs>
        <w:ind w:left="3402" w:hanging="425"/>
      </w:pPr>
      <w:rPr>
        <w:rFonts w:ascii="Symbol" w:hAnsi="Symbol" w:hint="default"/>
        <w:color w:val="003366"/>
      </w:rPr>
    </w:lvl>
    <w:lvl w:ilvl="8">
      <w:start w:val="1"/>
      <w:numFmt w:val="bullet"/>
      <w:lvlText w:val=""/>
      <w:lvlJc w:val="left"/>
      <w:pPr>
        <w:tabs>
          <w:tab w:val="num" w:pos="3827"/>
        </w:tabs>
        <w:ind w:left="3827" w:hanging="425"/>
      </w:pPr>
      <w:rPr>
        <w:rFonts w:ascii="Symbol" w:hAnsi="Symbol" w:hint="default"/>
        <w:color w:val="003366"/>
      </w:rPr>
    </w:lvl>
  </w:abstractNum>
  <w:num w:numId="1" w16cid:durableId="1805125466">
    <w:abstractNumId w:val="1"/>
  </w:num>
  <w:num w:numId="2" w16cid:durableId="1057902381">
    <w:abstractNumId w:val="13"/>
  </w:num>
  <w:num w:numId="3" w16cid:durableId="2117822319">
    <w:abstractNumId w:val="13"/>
  </w:num>
  <w:num w:numId="4" w16cid:durableId="741029983">
    <w:abstractNumId w:val="13"/>
  </w:num>
  <w:num w:numId="5" w16cid:durableId="666136396">
    <w:abstractNumId w:val="13"/>
  </w:num>
  <w:num w:numId="6" w16cid:durableId="1968464885">
    <w:abstractNumId w:val="13"/>
  </w:num>
  <w:num w:numId="7" w16cid:durableId="2003074930">
    <w:abstractNumId w:val="13"/>
  </w:num>
  <w:num w:numId="8" w16cid:durableId="2088108442">
    <w:abstractNumId w:val="13"/>
  </w:num>
  <w:num w:numId="9" w16cid:durableId="159005420">
    <w:abstractNumId w:val="13"/>
  </w:num>
  <w:num w:numId="10" w16cid:durableId="1847668799">
    <w:abstractNumId w:val="13"/>
  </w:num>
  <w:num w:numId="11" w16cid:durableId="1629434025">
    <w:abstractNumId w:val="8"/>
  </w:num>
  <w:num w:numId="12" w16cid:durableId="1921869753">
    <w:abstractNumId w:val="13"/>
  </w:num>
  <w:num w:numId="13" w16cid:durableId="1836846540">
    <w:abstractNumId w:val="13"/>
  </w:num>
  <w:num w:numId="14" w16cid:durableId="238948386">
    <w:abstractNumId w:val="1"/>
  </w:num>
  <w:num w:numId="15" w16cid:durableId="1369262035">
    <w:abstractNumId w:val="13"/>
  </w:num>
  <w:num w:numId="16" w16cid:durableId="807094559">
    <w:abstractNumId w:val="13"/>
  </w:num>
  <w:num w:numId="17" w16cid:durableId="827087538">
    <w:abstractNumId w:val="13"/>
  </w:num>
  <w:num w:numId="18" w16cid:durableId="787049285">
    <w:abstractNumId w:val="13"/>
  </w:num>
  <w:num w:numId="19" w16cid:durableId="1231576720">
    <w:abstractNumId w:val="13"/>
  </w:num>
  <w:num w:numId="20" w16cid:durableId="502932829">
    <w:abstractNumId w:val="13"/>
  </w:num>
  <w:num w:numId="21" w16cid:durableId="1591889989">
    <w:abstractNumId w:val="13"/>
  </w:num>
  <w:num w:numId="22" w16cid:durableId="167642508">
    <w:abstractNumId w:val="8"/>
  </w:num>
  <w:num w:numId="23" w16cid:durableId="185558820">
    <w:abstractNumId w:val="9"/>
  </w:num>
  <w:num w:numId="24" w16cid:durableId="1138911191">
    <w:abstractNumId w:val="12"/>
  </w:num>
  <w:num w:numId="25" w16cid:durableId="2077127538">
    <w:abstractNumId w:val="14"/>
  </w:num>
  <w:num w:numId="26" w16cid:durableId="377321801">
    <w:abstractNumId w:val="5"/>
  </w:num>
  <w:num w:numId="27" w16cid:durableId="2135169814">
    <w:abstractNumId w:val="7"/>
  </w:num>
  <w:num w:numId="28" w16cid:durableId="1496069495">
    <w:abstractNumId w:val="10"/>
  </w:num>
  <w:num w:numId="29" w16cid:durableId="1610890481">
    <w:abstractNumId w:val="0"/>
  </w:num>
  <w:num w:numId="30" w16cid:durableId="1723020527">
    <w:abstractNumId w:val="2"/>
  </w:num>
  <w:num w:numId="31" w16cid:durableId="1212885433">
    <w:abstractNumId w:val="15"/>
  </w:num>
  <w:num w:numId="32" w16cid:durableId="1721975370">
    <w:abstractNumId w:val="4"/>
  </w:num>
  <w:num w:numId="33" w16cid:durableId="410544018">
    <w:abstractNumId w:val="11"/>
  </w:num>
  <w:num w:numId="34" w16cid:durableId="265694195">
    <w:abstractNumId w:val="16"/>
  </w:num>
  <w:num w:numId="35" w16cid:durableId="513960286">
    <w:abstractNumId w:val="6"/>
  </w:num>
  <w:num w:numId="36" w16cid:durableId="958999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fillcolor="white" strokecolor="#c1002b">
      <v:fill color="white"/>
      <v:stroke color="#c1002b" weight="1pt"/>
      <o:colormru v:ext="edit" colors="#5b94a3,#b1b2b4,#c100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D4"/>
    <w:rsid w:val="0001409C"/>
    <w:rsid w:val="0002305D"/>
    <w:rsid w:val="000419FA"/>
    <w:rsid w:val="00053DE6"/>
    <w:rsid w:val="0005515D"/>
    <w:rsid w:val="000952A4"/>
    <w:rsid w:val="000B5C20"/>
    <w:rsid w:val="000C554C"/>
    <w:rsid w:val="000D023A"/>
    <w:rsid w:val="000D7260"/>
    <w:rsid w:val="000E4E86"/>
    <w:rsid w:val="000E76D4"/>
    <w:rsid w:val="001006E9"/>
    <w:rsid w:val="001012FA"/>
    <w:rsid w:val="00120F54"/>
    <w:rsid w:val="00146A92"/>
    <w:rsid w:val="00166DFF"/>
    <w:rsid w:val="00191358"/>
    <w:rsid w:val="001E2661"/>
    <w:rsid w:val="00205C37"/>
    <w:rsid w:val="00222AC8"/>
    <w:rsid w:val="00226CD4"/>
    <w:rsid w:val="00250381"/>
    <w:rsid w:val="00262E88"/>
    <w:rsid w:val="002736B3"/>
    <w:rsid w:val="002860AE"/>
    <w:rsid w:val="002910AA"/>
    <w:rsid w:val="00292028"/>
    <w:rsid w:val="002B5322"/>
    <w:rsid w:val="002C6F3E"/>
    <w:rsid w:val="002D4306"/>
    <w:rsid w:val="002E0746"/>
    <w:rsid w:val="002E2B72"/>
    <w:rsid w:val="002E2FC2"/>
    <w:rsid w:val="003104BD"/>
    <w:rsid w:val="00322C79"/>
    <w:rsid w:val="00326E4F"/>
    <w:rsid w:val="003655E8"/>
    <w:rsid w:val="003A29B0"/>
    <w:rsid w:val="003A2D76"/>
    <w:rsid w:val="003D5BF0"/>
    <w:rsid w:val="003E2D0F"/>
    <w:rsid w:val="003E30CF"/>
    <w:rsid w:val="003F0658"/>
    <w:rsid w:val="00414370"/>
    <w:rsid w:val="00422FDE"/>
    <w:rsid w:val="00435DAF"/>
    <w:rsid w:val="004362D6"/>
    <w:rsid w:val="00445C2F"/>
    <w:rsid w:val="00483DB7"/>
    <w:rsid w:val="00493CA0"/>
    <w:rsid w:val="004952F6"/>
    <w:rsid w:val="004D5405"/>
    <w:rsid w:val="004F04FD"/>
    <w:rsid w:val="004F1A95"/>
    <w:rsid w:val="004F6944"/>
    <w:rsid w:val="005056E4"/>
    <w:rsid w:val="00532312"/>
    <w:rsid w:val="0059605A"/>
    <w:rsid w:val="005B5BE6"/>
    <w:rsid w:val="005D53C4"/>
    <w:rsid w:val="005E085F"/>
    <w:rsid w:val="005F4E72"/>
    <w:rsid w:val="00610FDA"/>
    <w:rsid w:val="00627E92"/>
    <w:rsid w:val="00634874"/>
    <w:rsid w:val="0063499D"/>
    <w:rsid w:val="00660EB9"/>
    <w:rsid w:val="006C0307"/>
    <w:rsid w:val="006D1CF1"/>
    <w:rsid w:val="006E3963"/>
    <w:rsid w:val="006E3B76"/>
    <w:rsid w:val="006F3BA9"/>
    <w:rsid w:val="00703C71"/>
    <w:rsid w:val="00722E6A"/>
    <w:rsid w:val="00746A40"/>
    <w:rsid w:val="00754A08"/>
    <w:rsid w:val="0079137C"/>
    <w:rsid w:val="00795F6F"/>
    <w:rsid w:val="007A5D1A"/>
    <w:rsid w:val="007B77E8"/>
    <w:rsid w:val="007C27A1"/>
    <w:rsid w:val="007F6C1B"/>
    <w:rsid w:val="007F7FD0"/>
    <w:rsid w:val="0080550C"/>
    <w:rsid w:val="0082576C"/>
    <w:rsid w:val="00832B9C"/>
    <w:rsid w:val="00842EB4"/>
    <w:rsid w:val="00865934"/>
    <w:rsid w:val="0087102E"/>
    <w:rsid w:val="00871724"/>
    <w:rsid w:val="00874359"/>
    <w:rsid w:val="008A7803"/>
    <w:rsid w:val="008B26CE"/>
    <w:rsid w:val="008B7F9D"/>
    <w:rsid w:val="008D19C9"/>
    <w:rsid w:val="008E0B38"/>
    <w:rsid w:val="008E1604"/>
    <w:rsid w:val="008E7A8A"/>
    <w:rsid w:val="008F1A01"/>
    <w:rsid w:val="00901F6B"/>
    <w:rsid w:val="00906486"/>
    <w:rsid w:val="00915388"/>
    <w:rsid w:val="0094520E"/>
    <w:rsid w:val="00955EE5"/>
    <w:rsid w:val="00983106"/>
    <w:rsid w:val="0099696F"/>
    <w:rsid w:val="009A752E"/>
    <w:rsid w:val="009B5B77"/>
    <w:rsid w:val="009C3437"/>
    <w:rsid w:val="00A151D4"/>
    <w:rsid w:val="00A15CCD"/>
    <w:rsid w:val="00A3027C"/>
    <w:rsid w:val="00A42918"/>
    <w:rsid w:val="00AB2967"/>
    <w:rsid w:val="00AE3F7B"/>
    <w:rsid w:val="00AF1964"/>
    <w:rsid w:val="00B1421B"/>
    <w:rsid w:val="00B15724"/>
    <w:rsid w:val="00B457BD"/>
    <w:rsid w:val="00B47424"/>
    <w:rsid w:val="00B62B55"/>
    <w:rsid w:val="00B71A66"/>
    <w:rsid w:val="00B83C8C"/>
    <w:rsid w:val="00BA4189"/>
    <w:rsid w:val="00BB438B"/>
    <w:rsid w:val="00BC02CA"/>
    <w:rsid w:val="00BC4BB6"/>
    <w:rsid w:val="00BD08F6"/>
    <w:rsid w:val="00BD7C97"/>
    <w:rsid w:val="00BE3654"/>
    <w:rsid w:val="00BF48D4"/>
    <w:rsid w:val="00C23C9D"/>
    <w:rsid w:val="00C572F2"/>
    <w:rsid w:val="00C63C07"/>
    <w:rsid w:val="00C718B9"/>
    <w:rsid w:val="00C72293"/>
    <w:rsid w:val="00D06662"/>
    <w:rsid w:val="00D4022C"/>
    <w:rsid w:val="00D40AC5"/>
    <w:rsid w:val="00D51D80"/>
    <w:rsid w:val="00D54546"/>
    <w:rsid w:val="00D641CF"/>
    <w:rsid w:val="00D72567"/>
    <w:rsid w:val="00D9535F"/>
    <w:rsid w:val="00DA2BFC"/>
    <w:rsid w:val="00DA7F3C"/>
    <w:rsid w:val="00DB077D"/>
    <w:rsid w:val="00DE4837"/>
    <w:rsid w:val="00DF6DF3"/>
    <w:rsid w:val="00E110DF"/>
    <w:rsid w:val="00E147BE"/>
    <w:rsid w:val="00E1784E"/>
    <w:rsid w:val="00E41CFA"/>
    <w:rsid w:val="00E52E7A"/>
    <w:rsid w:val="00E742B5"/>
    <w:rsid w:val="00E75C8B"/>
    <w:rsid w:val="00E75FCD"/>
    <w:rsid w:val="00E81ADD"/>
    <w:rsid w:val="00E951AD"/>
    <w:rsid w:val="00E96C16"/>
    <w:rsid w:val="00EA37E9"/>
    <w:rsid w:val="00EC34E6"/>
    <w:rsid w:val="00EE5144"/>
    <w:rsid w:val="00EF5B07"/>
    <w:rsid w:val="00F11848"/>
    <w:rsid w:val="00F24B47"/>
    <w:rsid w:val="00F35C1D"/>
    <w:rsid w:val="00F401C3"/>
    <w:rsid w:val="00F4111E"/>
    <w:rsid w:val="00F81495"/>
    <w:rsid w:val="00F95D4B"/>
    <w:rsid w:val="00FC6F48"/>
    <w:rsid w:val="00FD1A16"/>
    <w:rsid w:val="00FF2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c1002b">
      <v:fill color="white"/>
      <v:stroke color="#c1002b" weight="1pt"/>
      <o:colormru v:ext="edit" colors="#5b94a3,#b1b2b4,#c1002b"/>
    </o:shapedefaults>
    <o:shapelayout v:ext="edit">
      <o:idmap v:ext="edit" data="2"/>
    </o:shapelayout>
  </w:shapeDefaults>
  <w:decimalSymbol w:val="."/>
  <w:listSeparator w:val=","/>
  <w14:docId w14:val="4EC623D0"/>
  <w15:chartTrackingRefBased/>
  <w15:docId w15:val="{A9DD64DD-20FC-4C14-B535-DCCE3A82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6D4"/>
    <w:pPr>
      <w:overflowPunct w:val="0"/>
      <w:autoSpaceDE w:val="0"/>
      <w:autoSpaceDN w:val="0"/>
      <w:adjustRightInd w:val="0"/>
      <w:textAlignment w:val="baseline"/>
    </w:pPr>
    <w:rPr>
      <w:lang w:val="en-US"/>
    </w:rPr>
  </w:style>
  <w:style w:type="paragraph" w:styleId="Heading1">
    <w:name w:val="heading 1"/>
    <w:basedOn w:val="Normal"/>
    <w:next w:val="BodyText"/>
    <w:qFormat/>
    <w:rsid w:val="00422FDE"/>
    <w:pPr>
      <w:keepNext/>
      <w:pageBreakBefore/>
      <w:numPr>
        <w:numId w:val="21"/>
      </w:numPr>
      <w:spacing w:before="80" w:after="160" w:line="216" w:lineRule="auto"/>
      <w:outlineLvl w:val="0"/>
    </w:pPr>
    <w:rPr>
      <w:rFonts w:ascii="Franklin Gothic Demi" w:hAnsi="Franklin Gothic Demi"/>
      <w:bCs/>
      <w:color w:val="003366"/>
      <w:kern w:val="32"/>
      <w:sz w:val="28"/>
      <w:szCs w:val="25"/>
      <w:lang w:val="en"/>
    </w:rPr>
  </w:style>
  <w:style w:type="paragraph" w:styleId="Heading2">
    <w:name w:val="heading 2"/>
    <w:basedOn w:val="Normal"/>
    <w:next w:val="BodyText"/>
    <w:qFormat/>
    <w:rsid w:val="00422FDE"/>
    <w:pPr>
      <w:keepNext/>
      <w:numPr>
        <w:ilvl w:val="1"/>
        <w:numId w:val="21"/>
      </w:numPr>
      <w:tabs>
        <w:tab w:val="left" w:pos="1106"/>
      </w:tabs>
      <w:spacing w:before="360" w:after="60"/>
      <w:outlineLvl w:val="1"/>
    </w:pPr>
    <w:rPr>
      <w:rFonts w:ascii="Franklin Gothic Demi" w:eastAsia="Arial Unicode MS" w:hAnsi="Franklin Gothic Demi"/>
      <w:bCs/>
      <w:iCs/>
      <w:color w:val="003366"/>
      <w:sz w:val="22"/>
      <w:szCs w:val="24"/>
    </w:rPr>
  </w:style>
  <w:style w:type="paragraph" w:styleId="Heading3">
    <w:name w:val="heading 3"/>
    <w:basedOn w:val="Normal"/>
    <w:next w:val="BodyText"/>
    <w:qFormat/>
    <w:rsid w:val="00422FDE"/>
    <w:pPr>
      <w:keepNext/>
      <w:numPr>
        <w:ilvl w:val="2"/>
        <w:numId w:val="21"/>
      </w:numPr>
      <w:tabs>
        <w:tab w:val="clear" w:pos="1333"/>
        <w:tab w:val="left" w:pos="680"/>
      </w:tabs>
      <w:spacing w:before="360" w:after="60"/>
      <w:ind w:left="709" w:hanging="709"/>
      <w:outlineLvl w:val="2"/>
    </w:pPr>
    <w:rPr>
      <w:rFonts w:ascii="Franklin Gothic Demi" w:eastAsia="Arial Unicode MS" w:hAnsi="Franklin Gothic Demi"/>
      <w:bCs/>
      <w:color w:val="003366"/>
      <w:szCs w:val="23"/>
      <w:lang w:val="en"/>
    </w:rPr>
  </w:style>
  <w:style w:type="paragraph" w:styleId="Heading4">
    <w:name w:val="heading 4"/>
    <w:basedOn w:val="Normal"/>
    <w:next w:val="BodyText"/>
    <w:qFormat/>
    <w:rsid w:val="00422FDE"/>
    <w:pPr>
      <w:keepNext/>
      <w:numPr>
        <w:ilvl w:val="3"/>
        <w:numId w:val="21"/>
      </w:numPr>
      <w:tabs>
        <w:tab w:val="left" w:pos="1361"/>
      </w:tabs>
      <w:spacing w:before="240" w:after="60"/>
      <w:outlineLvl w:val="3"/>
    </w:pPr>
    <w:rPr>
      <w:rFonts w:ascii="Franklin Gothic Demi" w:hAnsi="Franklin Gothic Demi"/>
      <w:bCs/>
      <w:i/>
      <w:color w:val="003366"/>
    </w:rPr>
  </w:style>
  <w:style w:type="paragraph" w:styleId="Heading5">
    <w:name w:val="heading 5"/>
    <w:basedOn w:val="Normal"/>
    <w:next w:val="BodyText"/>
    <w:qFormat/>
    <w:rsid w:val="00422FDE"/>
    <w:pPr>
      <w:keepNext/>
      <w:numPr>
        <w:ilvl w:val="4"/>
        <w:numId w:val="21"/>
      </w:numPr>
      <w:spacing w:before="240" w:after="60"/>
      <w:outlineLvl w:val="4"/>
    </w:pPr>
    <w:rPr>
      <w:rFonts w:ascii="Franklin Gothic Demi" w:hAnsi="Franklin Gothic Demi"/>
      <w:i/>
      <w:iCs/>
      <w:snapToGrid w:val="0"/>
      <w:color w:val="003366"/>
      <w:szCs w:val="23"/>
    </w:rPr>
  </w:style>
  <w:style w:type="paragraph" w:styleId="Heading6">
    <w:name w:val="heading 6"/>
    <w:basedOn w:val="Normal"/>
    <w:next w:val="Normal"/>
    <w:qFormat/>
    <w:rsid w:val="00422FDE"/>
    <w:pPr>
      <w:numPr>
        <w:ilvl w:val="5"/>
        <w:numId w:val="21"/>
      </w:numPr>
      <w:spacing w:before="240" w:after="60"/>
      <w:outlineLvl w:val="5"/>
    </w:pPr>
    <w:rPr>
      <w:rFonts w:ascii="Franklin Gothic Demi" w:hAnsi="Franklin Gothic Demi"/>
      <w:i/>
      <w:iCs/>
      <w:color w:val="003366"/>
      <w:szCs w:val="22"/>
    </w:rPr>
  </w:style>
  <w:style w:type="paragraph" w:styleId="Heading7">
    <w:name w:val="heading 7"/>
    <w:basedOn w:val="Normal"/>
    <w:next w:val="Normal"/>
    <w:qFormat/>
    <w:rsid w:val="00422FDE"/>
    <w:pPr>
      <w:numPr>
        <w:ilvl w:val="6"/>
        <w:numId w:val="21"/>
      </w:numPr>
      <w:spacing w:before="240" w:after="60"/>
      <w:outlineLvl w:val="6"/>
    </w:pPr>
    <w:rPr>
      <w:rFonts w:ascii="Franklin Gothic Demi" w:hAnsi="Franklin Gothic Demi"/>
      <w:iCs/>
      <w:color w:val="003366"/>
      <w:szCs w:val="24"/>
    </w:rPr>
  </w:style>
  <w:style w:type="paragraph" w:styleId="Heading8">
    <w:name w:val="heading 8"/>
    <w:basedOn w:val="Normal"/>
    <w:next w:val="Normal"/>
    <w:qFormat/>
    <w:rsid w:val="00422FDE"/>
    <w:pPr>
      <w:numPr>
        <w:ilvl w:val="7"/>
        <w:numId w:val="21"/>
      </w:numPr>
      <w:spacing w:before="240" w:after="60"/>
      <w:outlineLvl w:val="7"/>
    </w:pPr>
    <w:rPr>
      <w:rFonts w:ascii="Franklin Gothic Demi" w:hAnsi="Franklin Gothic Demi"/>
      <w:i/>
      <w:iCs/>
      <w:color w:val="003366"/>
      <w:szCs w:val="23"/>
    </w:rPr>
  </w:style>
  <w:style w:type="paragraph" w:styleId="Heading9">
    <w:name w:val="heading 9"/>
    <w:basedOn w:val="Normal"/>
    <w:next w:val="Normal"/>
    <w:qFormat/>
    <w:pPr>
      <w:numPr>
        <w:ilvl w:val="8"/>
        <w:numId w:val="21"/>
      </w:numPr>
      <w:spacing w:before="240" w:after="60"/>
      <w:outlineLvl w:val="8"/>
    </w:pPr>
    <w:rPr>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51AD"/>
  </w:style>
  <w:style w:type="paragraph" w:customStyle="1" w:styleId="CGbullets">
    <w:name w:val="CG bullets"/>
    <w:basedOn w:val="BodyText"/>
    <w:rsid w:val="005E085F"/>
    <w:pPr>
      <w:numPr>
        <w:numId w:val="14"/>
      </w:numPr>
    </w:pPr>
  </w:style>
  <w:style w:type="paragraph" w:customStyle="1" w:styleId="Appendixheading1">
    <w:name w:val="Appendix heading 1"/>
    <w:basedOn w:val="Heading1"/>
    <w:next w:val="BodyText"/>
    <w:rsid w:val="00D9535F"/>
    <w:pPr>
      <w:numPr>
        <w:numId w:val="0"/>
      </w:numPr>
    </w:pPr>
  </w:style>
  <w:style w:type="paragraph" w:customStyle="1" w:styleId="Appendixheading2">
    <w:name w:val="Appendix heading 2"/>
    <w:basedOn w:val="Heading2"/>
    <w:next w:val="BodyText"/>
    <w:rsid w:val="00E75FCD"/>
    <w:pPr>
      <w:numPr>
        <w:ilvl w:val="0"/>
        <w:numId w:val="0"/>
      </w:numPr>
    </w:pPr>
    <w:rPr>
      <w:noProof/>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ParaHeading">
    <w:name w:val="ParaHeading"/>
    <w:basedOn w:val="Normal"/>
    <w:rsid w:val="00422FDE"/>
    <w:pPr>
      <w:spacing w:before="240" w:after="60" w:line="216" w:lineRule="auto"/>
    </w:pPr>
    <w:rPr>
      <w:b/>
      <w:color w:val="003366"/>
      <w:lang w:val="pt-BR"/>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rsid w:val="00B15724"/>
    <w:pPr>
      <w:spacing w:before="120" w:after="40"/>
    </w:pPr>
    <w:rPr>
      <w:b/>
      <w:bCs/>
      <w:color w:val="003366"/>
      <w:sz w:val="18"/>
      <w:szCs w:val="18"/>
    </w:rPr>
  </w:style>
  <w:style w:type="paragraph" w:styleId="Closing">
    <w:name w:val="Closing"/>
    <w:basedOn w:val="Normal"/>
    <w:pPr>
      <w:ind w:left="4252"/>
    </w:pPr>
  </w:style>
  <w:style w:type="paragraph" w:styleId="Date">
    <w:name w:val="Date"/>
    <w:basedOn w:val="Normal"/>
    <w:next w:val="Normal"/>
  </w:style>
  <w:style w:type="paragraph" w:customStyle="1" w:styleId="Disclaimer">
    <w:name w:val="Disclaimer"/>
    <w:basedOn w:val="Normal"/>
    <w:pPr>
      <w:spacing w:before="40"/>
    </w:pPr>
    <w:rPr>
      <w:sz w:val="17"/>
      <w:szCs w:val="17"/>
    </w:rPr>
  </w:style>
  <w:style w:type="paragraph" w:customStyle="1" w:styleId="Docreference">
    <w:name w:val="Doc reference"/>
    <w:basedOn w:val="Normal"/>
    <w:pPr>
      <w:framePr w:hSpace="180" w:vSpace="180" w:wrap="auto" w:vAnchor="page" w:hAnchor="text" w:y="16025"/>
      <w:spacing w:before="20" w:after="20"/>
      <w:jc w:val="both"/>
    </w:pPr>
    <w:rPr>
      <w:color w:val="FF0000"/>
      <w:sz w:val="14"/>
    </w:rPr>
  </w:style>
  <w:style w:type="paragraph" w:styleId="EmailSignature">
    <w:name w:val="E-mail Signature"/>
    <w:basedOn w:val="Normal"/>
  </w:style>
  <w:style w:type="character" w:styleId="Emphasis">
    <w:name w:val="Emphasis"/>
    <w:qFormat/>
    <w:rPr>
      <w:rFonts w:ascii="Garamond MT" w:hAnsi="Garamond MT"/>
      <w:i/>
      <w:iCs/>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character" w:styleId="FollowedHyperlink">
    <w:name w:val="FollowedHyperlink"/>
    <w:rPr>
      <w:color w:val="800080"/>
      <w:u w:val="single"/>
    </w:rPr>
  </w:style>
  <w:style w:type="paragraph" w:styleId="Footer">
    <w:name w:val="footer"/>
    <w:basedOn w:val="Normal"/>
    <w:pPr>
      <w:tabs>
        <w:tab w:val="left" w:pos="426"/>
        <w:tab w:val="num" w:pos="720"/>
      </w:tabs>
      <w:spacing w:before="120" w:after="40"/>
      <w:ind w:left="720" w:hanging="360"/>
    </w:pPr>
    <w:rPr>
      <w:rFonts w:ascii="Helvetica" w:hAnsi="Helvetica"/>
      <w:i/>
      <w:iCs/>
      <w:sz w:val="12"/>
    </w:rPr>
  </w:style>
  <w:style w:type="character" w:styleId="FootnoteReference">
    <w:name w:val="footnote reference"/>
    <w:semiHidden/>
    <w:rPr>
      <w:rFonts w:ascii="Arial" w:hAnsi="Arial"/>
      <w:sz w:val="16"/>
      <w:vertAlign w:val="superscript"/>
    </w:rPr>
  </w:style>
  <w:style w:type="paragraph" w:styleId="FootnoteText">
    <w:name w:val="footnote text"/>
    <w:basedOn w:val="Normal"/>
    <w:semiHidden/>
    <w:pPr>
      <w:spacing w:before="20" w:after="60"/>
    </w:pPr>
  </w:style>
  <w:style w:type="paragraph" w:styleId="Header">
    <w:name w:val="header"/>
    <w:basedOn w:val="Normal"/>
    <w:next w:val="BodyText"/>
    <w:rsid w:val="00422FDE"/>
    <w:pPr>
      <w:tabs>
        <w:tab w:val="center" w:pos="4153"/>
        <w:tab w:val="right" w:pos="8306"/>
      </w:tabs>
      <w:spacing w:before="240" w:after="160"/>
    </w:pPr>
    <w:rPr>
      <w:rFonts w:ascii="Franklin Gothic Demi" w:hAnsi="Franklin Gothic Demi"/>
      <w:color w:val="003366"/>
      <w:sz w:val="30"/>
      <w:szCs w:val="30"/>
      <w:lang w:val="pt-BR"/>
    </w:rPr>
  </w:style>
  <w:style w:type="paragraph" w:customStyle="1" w:styleId="Heading">
    <w:name w:val="Heading"/>
    <w:basedOn w:val="Normal"/>
    <w:next w:val="BodyText"/>
    <w:rsid w:val="00422FDE"/>
    <w:pPr>
      <w:spacing w:before="80" w:after="40"/>
      <w:ind w:left="680" w:hanging="680"/>
    </w:pPr>
    <w:rPr>
      <w:rFonts w:ascii="Franklin Gothic Demi" w:hAnsi="Franklin Gothic Demi"/>
      <w:color w:val="003366"/>
      <w:sz w:val="28"/>
      <w:szCs w:val="3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sid w:val="00D9535F"/>
    <w:rPr>
      <w:rFonts w:cs="Courier New"/>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sid w:val="00B15724"/>
    <w:rPr>
      <w:rFonts w:ascii="Franklin Gothic Book" w:hAnsi="Franklin Gothic Book"/>
      <w:color w:val="003366"/>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3">
    <w:name w:val="List Bullet 3"/>
    <w:basedOn w:val="Normal"/>
    <w:pPr>
      <w:tabs>
        <w:tab w:val="num" w:pos="926"/>
      </w:tabs>
      <w:ind w:left="926" w:hanging="360"/>
    </w:pPr>
  </w:style>
  <w:style w:type="paragraph" w:styleId="ListBullet4">
    <w:name w:val="List Bullet 4"/>
    <w:basedOn w:val="Normal"/>
    <w:pPr>
      <w:tabs>
        <w:tab w:val="num" w:pos="1209"/>
      </w:tabs>
      <w:ind w:left="1209" w:hanging="360"/>
    </w:pPr>
  </w:style>
  <w:style w:type="paragraph" w:styleId="ListBullet5">
    <w:name w:val="List Bullet 5"/>
    <w:basedOn w:val="Normal"/>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C">
    <w:name w:val="P&amp;C"/>
    <w:basedOn w:val="Normal"/>
    <w:semiHidden/>
    <w:pPr>
      <w:tabs>
        <w:tab w:val="left" w:pos="-851"/>
        <w:tab w:val="right" w:pos="9639"/>
      </w:tabs>
    </w:pPr>
    <w:rPr>
      <w:b/>
      <w:color w:val="1F517B"/>
    </w:rPr>
  </w:style>
  <w:style w:type="character" w:styleId="PageNumber">
    <w:name w:val="page number"/>
    <w:rsid w:val="003655E8"/>
    <w:rPr>
      <w:rFonts w:ascii="Franklin Gothic Book" w:hAnsi="Franklin Gothic Book"/>
      <w:sz w:val="14"/>
      <w:szCs w:val="14"/>
    </w:rPr>
  </w:style>
  <w:style w:type="paragraph" w:customStyle="1" w:styleId="Picture">
    <w:name w:val="Picture"/>
    <w:basedOn w:val="Normal"/>
    <w:semiHidden/>
    <w:pPr>
      <w:spacing w:after="60"/>
      <w:jc w:val="both"/>
    </w:pPr>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paragraph" w:customStyle="1" w:styleId="Source">
    <w:name w:val="Source"/>
    <w:basedOn w:val="Footer"/>
    <w:semiHidden/>
    <w:rsid w:val="00B15724"/>
    <w:pPr>
      <w:tabs>
        <w:tab w:val="clear" w:pos="426"/>
        <w:tab w:val="clear" w:pos="720"/>
      </w:tabs>
      <w:spacing w:before="40" w:after="120"/>
      <w:ind w:left="0" w:firstLine="0"/>
    </w:pPr>
    <w:rPr>
      <w:rFonts w:ascii="Franklin Gothic Book" w:hAnsi="Franklin Gothic Book"/>
      <w:sz w:val="14"/>
    </w:rPr>
  </w:style>
  <w:style w:type="character" w:styleId="Strong">
    <w:name w:val="Strong"/>
    <w:qFormat/>
    <w:rsid w:val="00E75C8B"/>
    <w:rPr>
      <w:rFonts w:ascii="FS Albert" w:hAnsi="FS Albert"/>
      <w:b/>
      <w:bCs/>
    </w:rPr>
  </w:style>
  <w:style w:type="paragraph" w:styleId="Subtitle">
    <w:name w:val="Subtitle"/>
    <w:basedOn w:val="Normal"/>
    <w:qFormat/>
    <w:pPr>
      <w:spacing w:after="60"/>
      <w:outlineLvl w:val="1"/>
    </w:pPr>
    <w:rPr>
      <w:rFonts w:cs="Arial"/>
      <w:color w:val="959699"/>
      <w:sz w:val="32"/>
      <w:szCs w:val="24"/>
    </w:rPr>
  </w:style>
  <w:style w:type="paragraph" w:customStyle="1" w:styleId="TableHeadings">
    <w:name w:val="Table Headings"/>
    <w:basedOn w:val="Normal"/>
    <w:rsid w:val="00E75FCD"/>
    <w:pPr>
      <w:spacing w:before="120" w:after="40"/>
    </w:pPr>
    <w:rPr>
      <w:rFonts w:ascii="Franklin Gothic Demi" w:hAnsi="Franklin Gothic Demi"/>
      <w:color w:val="003366"/>
      <w:sz w:val="18"/>
      <w:szCs w:val="18"/>
    </w:rPr>
  </w:style>
  <w:style w:type="paragraph" w:customStyle="1" w:styleId="TableNumbers">
    <w:name w:val="Table Numbers"/>
    <w:basedOn w:val="Normal"/>
    <w:pPr>
      <w:spacing w:beforeLines="20" w:before="20" w:afterLines="20" w:after="20"/>
      <w:jc w:val="right"/>
    </w:pPr>
    <w:rPr>
      <w:sz w:val="18"/>
      <w:szCs w:val="18"/>
    </w:rPr>
  </w:style>
  <w:style w:type="paragraph" w:customStyle="1" w:styleId="TableText">
    <w:name w:val="Table Text"/>
    <w:basedOn w:val="Normal"/>
    <w:pPr>
      <w:tabs>
        <w:tab w:val="left" w:pos="680"/>
      </w:tabs>
      <w:spacing w:before="40" w:after="40"/>
      <w:jc w:val="both"/>
    </w:pPr>
    <w:rPr>
      <w:sz w:val="18"/>
    </w:rPr>
  </w:style>
  <w:style w:type="paragraph" w:customStyle="1" w:styleId="TableBullet">
    <w:name w:val="TableBullet"/>
    <w:basedOn w:val="Normal"/>
    <w:rsid w:val="00E75FCD"/>
    <w:pPr>
      <w:numPr>
        <w:numId w:val="22"/>
      </w:numPr>
      <w:spacing w:before="40" w:after="40"/>
    </w:pPr>
    <w:rPr>
      <w:sz w:val="18"/>
    </w:rPr>
  </w:style>
  <w:style w:type="paragraph" w:customStyle="1" w:styleId="TextHeading">
    <w:name w:val="Text Heading"/>
    <w:basedOn w:val="Normal"/>
    <w:semiHidden/>
    <w:pPr>
      <w:spacing w:before="120" w:after="60"/>
    </w:pPr>
    <w:rPr>
      <w:b/>
    </w:rPr>
  </w:style>
  <w:style w:type="paragraph" w:styleId="Title">
    <w:name w:val="Title"/>
    <w:basedOn w:val="Header"/>
    <w:next w:val="BodyText"/>
    <w:qFormat/>
    <w:rsid w:val="00422FDE"/>
    <w:rPr>
      <w:sz w:val="44"/>
      <w:szCs w:val="44"/>
    </w:rPr>
  </w:style>
  <w:style w:type="paragraph" w:styleId="TOAHeading">
    <w:name w:val="toa heading"/>
    <w:basedOn w:val="Heading1"/>
    <w:next w:val="Normal"/>
    <w:semiHidden/>
    <w:pPr>
      <w:pageBreakBefore w:val="0"/>
      <w:numPr>
        <w:numId w:val="0"/>
      </w:numPr>
      <w:spacing w:line="240" w:lineRule="auto"/>
    </w:pPr>
    <w:rPr>
      <w:rFonts w:cs="Arial"/>
      <w:bCs w:val="0"/>
      <w:szCs w:val="24"/>
    </w:rPr>
  </w:style>
  <w:style w:type="paragraph" w:styleId="TOC1">
    <w:name w:val="toc 1"/>
    <w:basedOn w:val="Normal"/>
    <w:next w:val="Normal"/>
    <w:semiHidden/>
    <w:pPr>
      <w:tabs>
        <w:tab w:val="right" w:leader="dot" w:pos="9639"/>
      </w:tabs>
      <w:spacing w:before="240" w:after="40"/>
      <w:ind w:left="567" w:hanging="567"/>
    </w:pPr>
    <w:rPr>
      <w:bCs/>
      <w:noProof/>
      <w:color w:val="C1002B"/>
      <w:szCs w:val="23"/>
    </w:rPr>
  </w:style>
  <w:style w:type="paragraph" w:styleId="TOC2">
    <w:name w:val="toc 2"/>
    <w:basedOn w:val="Normal"/>
    <w:next w:val="Normal"/>
    <w:semiHidden/>
    <w:pPr>
      <w:tabs>
        <w:tab w:val="left" w:pos="1134"/>
        <w:tab w:val="right" w:leader="dot" w:pos="9639"/>
      </w:tabs>
      <w:spacing w:before="20" w:after="20" w:line="300" w:lineRule="exact"/>
      <w:ind w:left="1134" w:hanging="532"/>
    </w:pPr>
    <w:rPr>
      <w:noProof/>
    </w:rPr>
  </w:style>
  <w:style w:type="paragraph" w:styleId="TOC3">
    <w:name w:val="toc 3"/>
    <w:basedOn w:val="Normal"/>
    <w:next w:val="Normal"/>
    <w:semiHidden/>
    <w:pPr>
      <w:tabs>
        <w:tab w:val="left" w:pos="1361"/>
        <w:tab w:val="right" w:leader="dot" w:pos="8316"/>
      </w:tabs>
      <w:spacing w:before="40" w:after="40"/>
      <w:ind w:left="1360" w:hanging="680"/>
    </w:pPr>
    <w:rPr>
      <w:noProof/>
      <w:szCs w:val="22"/>
    </w:rPr>
  </w:style>
  <w:style w:type="paragraph" w:styleId="TOC4">
    <w:name w:val="toc 4"/>
    <w:basedOn w:val="Normal"/>
    <w:next w:val="Normal"/>
    <w:autoRedefine/>
    <w:semiHidden/>
    <w:pPr>
      <w:ind w:left="690"/>
    </w:p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table" w:styleId="TableGrid">
    <w:name w:val="Table Grid"/>
    <w:basedOn w:val="TableNormal"/>
    <w:rsid w:val="00E147BE"/>
    <w:pPr>
      <w:spacing w:after="120" w:line="276" w:lineRule="auto"/>
    </w:pPr>
    <w:rPr>
      <w:rFonts w:ascii="FS Albert" w:hAnsi="FS Albert"/>
      <w:sz w:val="18"/>
    </w:rPr>
    <w:tblPr>
      <w:tblCellMar>
        <w:left w:w="0" w:type="dxa"/>
      </w:tblCellMar>
    </w:tblPr>
    <w:tblStylePr w:type="firstRow">
      <w:rPr>
        <w:b/>
        <w:color w:val="1F517B"/>
      </w:rPr>
      <w:tblPr/>
      <w:tcPr>
        <w:tcBorders>
          <w:top w:val="nil"/>
          <w:left w:val="nil"/>
          <w:bottom w:val="single" w:sz="4" w:space="0" w:color="858687"/>
          <w:right w:val="nil"/>
          <w:insideH w:val="nil"/>
          <w:insideV w:val="nil"/>
          <w:tl2br w:val="nil"/>
          <w:tr2bl w:val="nil"/>
        </w:tcBorders>
      </w:tcPr>
    </w:tblStylePr>
  </w:style>
  <w:style w:type="paragraph" w:customStyle="1" w:styleId="TableSubheadings">
    <w:name w:val="Table Subheadings"/>
    <w:basedOn w:val="TableHeadings"/>
    <w:rPr>
      <w:color w:val="959699"/>
    </w:rPr>
  </w:style>
  <w:style w:type="paragraph" w:customStyle="1" w:styleId="ParaSubheading">
    <w:name w:val="Para Subheading"/>
    <w:basedOn w:val="ParaHeading"/>
    <w:rPr>
      <w:b w:val="0"/>
      <w:i/>
    </w:rPr>
  </w:style>
  <w:style w:type="paragraph" w:customStyle="1" w:styleId="Bullet1">
    <w:name w:val="Bullet 1"/>
    <w:basedOn w:val="Normal"/>
    <w:rsid w:val="00E75FCD"/>
    <w:pPr>
      <w:numPr>
        <w:numId w:val="30"/>
      </w:numPr>
    </w:pPr>
  </w:style>
  <w:style w:type="paragraph" w:styleId="ListParagraph">
    <w:name w:val="List Paragraph"/>
    <w:basedOn w:val="Normal"/>
    <w:uiPriority w:val="34"/>
    <w:qFormat/>
    <w:rsid w:val="008B2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14bed8-1d92-46d0-83ba-5d38f47538a0}" enabled="1" method="Standard" siteId="{55a8d9e9-da72-4987-ac28-51b3b5add15f}" contentBits="0" removed="0"/>
</clbl:labelList>
</file>

<file path=docProps/app.xml><?xml version="1.0" encoding="utf-8"?>
<Properties xmlns="http://schemas.openxmlformats.org/officeDocument/2006/extended-properties" xmlns:vt="http://schemas.openxmlformats.org/officeDocument/2006/docPropsVTypes">
  <Template>Normal</Template>
  <TotalTime>5826</TotalTime>
  <Pages>4</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SHEPPARD NEAME ESSEX</vt:lpstr>
    </vt:vector>
  </TitlesOfParts>
  <Company>Collins Stewart</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SHEPPARD NEAME ESSEX</dc:title>
  <dc:subject/>
  <dc:creator>morganc</dc:creator>
  <cp:keywords/>
  <cp:lastModifiedBy>Craig Morgan</cp:lastModifiedBy>
  <cp:revision>24</cp:revision>
  <cp:lastPrinted>2025-06-30T17:21:00Z</cp:lastPrinted>
  <dcterms:created xsi:type="dcterms:W3CDTF">2024-09-17T20:54:00Z</dcterms:created>
  <dcterms:modified xsi:type="dcterms:W3CDTF">2025-07-01T16:57:00Z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14bed8-1d92-46d0-83ba-5d38f47538a0_Enabled">
    <vt:lpwstr>true</vt:lpwstr>
  </property>
  <property fmtid="{D5CDD505-2E9C-101B-9397-08002B2CF9AE}" pid="3" name="MSIP_Label_d714bed8-1d92-46d0-83ba-5d38f47538a0_SetDate">
    <vt:lpwstr>2021-09-06T07:58:17Z</vt:lpwstr>
  </property>
  <property fmtid="{D5CDD505-2E9C-101B-9397-08002B2CF9AE}" pid="4" name="MSIP_Label_d714bed8-1d92-46d0-83ba-5d38f47538a0_Method">
    <vt:lpwstr>Standard</vt:lpwstr>
  </property>
  <property fmtid="{D5CDD505-2E9C-101B-9397-08002B2CF9AE}" pid="5" name="MSIP_Label_d714bed8-1d92-46d0-83ba-5d38f47538a0_Name">
    <vt:lpwstr>Public</vt:lpwstr>
  </property>
  <property fmtid="{D5CDD505-2E9C-101B-9397-08002B2CF9AE}" pid="6" name="MSIP_Label_d714bed8-1d92-46d0-83ba-5d38f47538a0_SiteId">
    <vt:lpwstr>55a8d9e9-da72-4987-ac28-51b3b5add15f</vt:lpwstr>
  </property>
  <property fmtid="{D5CDD505-2E9C-101B-9397-08002B2CF9AE}" pid="7" name="MSIP_Label_d714bed8-1d92-46d0-83ba-5d38f47538a0_ActionId">
    <vt:lpwstr>b895fab3-2f20-4f3c-aa21-8aadc29bc5c1</vt:lpwstr>
  </property>
  <property fmtid="{D5CDD505-2E9C-101B-9397-08002B2CF9AE}" pid="8" name="MSIP_Label_d714bed8-1d92-46d0-83ba-5d38f47538a0_ContentBits">
    <vt:lpwstr>0</vt:lpwstr>
  </property>
</Properties>
</file>